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81" w:rsidRDefault="00C914B3" w:rsidP="00C914B3">
      <w:pPr>
        <w:rPr>
          <w:b/>
          <w:bCs/>
          <w:color w:val="000000"/>
        </w:rPr>
      </w:pPr>
      <w:r>
        <w:rPr>
          <w:b/>
          <w:bCs/>
          <w:color w:val="000000"/>
        </w:rPr>
        <w:t xml:space="preserve">                                                 </w:t>
      </w:r>
      <w:r w:rsidR="005D0C81">
        <w:rPr>
          <w:b/>
          <w:bCs/>
          <w:noProof/>
          <w:color w:val="000000"/>
        </w:rPr>
        <w:drawing>
          <wp:inline distT="0" distB="0" distL="0" distR="0">
            <wp:extent cx="6480175" cy="8910241"/>
            <wp:effectExtent l="19050" t="0" r="0" b="0"/>
            <wp:docPr id="1" name="Рисунок 1" descr="C:\Users\User3\Desktop\программы\таба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Desktop\программы\табак 001.jpg"/>
                    <pic:cNvPicPr>
                      <a:picLocks noChangeAspect="1" noChangeArrowheads="1"/>
                    </pic:cNvPicPr>
                  </pic:nvPicPr>
                  <pic:blipFill>
                    <a:blip r:embed="rId7" cstate="print"/>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0A73C2" w:rsidRDefault="000A73C2" w:rsidP="005D0C81">
      <w:pPr>
        <w:jc w:val="center"/>
        <w:rPr>
          <w:b/>
          <w:bCs/>
          <w:color w:val="000000"/>
        </w:rPr>
      </w:pPr>
      <w:r>
        <w:rPr>
          <w:b/>
          <w:bCs/>
          <w:color w:val="000000"/>
        </w:rPr>
        <w:lastRenderedPageBreak/>
        <w:t xml:space="preserve">Актуальность </w:t>
      </w:r>
      <w:r w:rsidRPr="00737399">
        <w:rPr>
          <w:b/>
          <w:bCs/>
          <w:color w:val="000000"/>
        </w:rPr>
        <w:t>проблемы.</w:t>
      </w:r>
    </w:p>
    <w:p w:rsidR="000A73C2" w:rsidRPr="00737399" w:rsidRDefault="000A73C2" w:rsidP="000A73C2">
      <w:pPr>
        <w:jc w:val="both"/>
        <w:rPr>
          <w:i/>
          <w:color w:val="000000"/>
        </w:rPr>
      </w:pPr>
      <w:r w:rsidRPr="00737399">
        <w:rPr>
          <w:color w:val="000000"/>
        </w:rPr>
        <w:br/>
        <w:t xml:space="preserve">         В переходный период российского общества молодое поколение находится в очень сложной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ощущение смысла происходящего и не имеют определенных жизненных навыков, которые позволили бы сохранить свою индивидуальность и сформировать здоровый и эффективный жизненный стиль. Молодежь и, особенно, подростки, находясь под воздействием хронических, непрерывно возрастающих интенсивных стрессовых ситуаций, не готовы к их преодолению и страдают от их последствий. Это побуждает искать средства, помогающие уходить от тягостных переживаний. В данной ситуации на первое место вышла наркотизация подростков, а также различные виды злоупотреблений </w:t>
      </w:r>
      <w:proofErr w:type="spellStart"/>
      <w:r w:rsidRPr="00737399">
        <w:rPr>
          <w:color w:val="000000"/>
        </w:rPr>
        <w:t>психоактивными</w:t>
      </w:r>
      <w:proofErr w:type="spellEnd"/>
      <w:r w:rsidRPr="00737399">
        <w:rPr>
          <w:color w:val="000000"/>
        </w:rPr>
        <w:t xml:space="preserve"> веществами и алкоголем.</w:t>
      </w:r>
      <w:r w:rsidRPr="00737399">
        <w:rPr>
          <w:color w:val="000000"/>
        </w:rPr>
        <w:br/>
        <w:t xml:space="preserve">        Есть такая притча. </w:t>
      </w:r>
      <w:r w:rsidRPr="00737399">
        <w:rPr>
          <w:i/>
          <w:color w:val="000000"/>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 стал помогать тем, кто еще удерживался на плаву. Увидев третьего путника, они позвали на помощь. Но он, не обращая внимания на призывы, ускорил шаги…</w:t>
      </w:r>
    </w:p>
    <w:p w:rsidR="000A73C2" w:rsidRPr="00737399" w:rsidRDefault="000A73C2" w:rsidP="000A73C2">
      <w:pPr>
        <w:ind w:firstLine="567"/>
        <w:jc w:val="both"/>
        <w:rPr>
          <w:i/>
          <w:color w:val="000000"/>
        </w:rPr>
      </w:pPr>
      <w:r w:rsidRPr="00737399">
        <w:rPr>
          <w:i/>
          <w:color w:val="000000"/>
        </w:rPr>
        <w:t>«Разве тебе безразлична судьба детей» - спросили спасатели.</w:t>
      </w:r>
    </w:p>
    <w:p w:rsidR="000A73C2" w:rsidRPr="00737399" w:rsidRDefault="000A73C2" w:rsidP="000A73C2">
      <w:pPr>
        <w:ind w:firstLine="567"/>
        <w:jc w:val="both"/>
        <w:rPr>
          <w:i/>
          <w:color w:val="000000"/>
        </w:rPr>
      </w:pPr>
      <w:r w:rsidRPr="00737399">
        <w:rPr>
          <w:i/>
          <w:color w:val="000000"/>
        </w:rPr>
        <w:t xml:space="preserve">Третий путник им ответил: «Я вижу, что вы вдвоем пока справляетесь. Я добегу до поворота, узнаю, почему дети попадают в реку, и постараюсь это </w:t>
      </w:r>
      <w:r w:rsidRPr="00737399">
        <w:rPr>
          <w:b/>
          <w:bCs/>
          <w:i/>
          <w:color w:val="000000"/>
        </w:rPr>
        <w:t>предотвратить</w:t>
      </w:r>
      <w:r w:rsidRPr="00737399">
        <w:rPr>
          <w:i/>
          <w:color w:val="000000"/>
        </w:rPr>
        <w:t>».</w:t>
      </w:r>
    </w:p>
    <w:p w:rsidR="000A73C2" w:rsidRPr="00737399" w:rsidRDefault="000A73C2" w:rsidP="000A73C2">
      <w:pPr>
        <w:ind w:firstLine="567"/>
        <w:jc w:val="both"/>
        <w:rPr>
          <w:color w:val="000000"/>
        </w:rPr>
      </w:pPr>
      <w:r w:rsidRPr="00737399">
        <w:rPr>
          <w:color w:val="000000"/>
        </w:rPr>
        <w:t xml:space="preserve">Эта притча иллюстрирует возможные подходы к решению проблемы </w:t>
      </w:r>
      <w:proofErr w:type="spellStart"/>
      <w:r w:rsidRPr="00737399">
        <w:rPr>
          <w:color w:val="000000"/>
        </w:rPr>
        <w:t>табакокурения</w:t>
      </w:r>
      <w:proofErr w:type="spellEnd"/>
      <w:r w:rsidRPr="00737399">
        <w:rPr>
          <w:color w:val="000000"/>
        </w:rPr>
        <w:t xml:space="preserve">, алкоголизма и наркомании. Можно спасать «тонущих» детей, строя лечебницы и реабилитационные центры. Заниматься этим </w:t>
      </w:r>
      <w:proofErr w:type="gramStart"/>
      <w:r w:rsidRPr="00737399">
        <w:rPr>
          <w:color w:val="000000"/>
        </w:rPr>
        <w:t>должны</w:t>
      </w:r>
      <w:proofErr w:type="gramEnd"/>
      <w:r w:rsidRPr="00737399">
        <w:rPr>
          <w:color w:val="000000"/>
        </w:rPr>
        <w:t xml:space="preserve"> и занимаются профессионалы.</w:t>
      </w:r>
    </w:p>
    <w:p w:rsidR="000A73C2" w:rsidRPr="00737399" w:rsidRDefault="000A73C2" w:rsidP="000A73C2">
      <w:pPr>
        <w:ind w:firstLine="567"/>
        <w:jc w:val="both"/>
        <w:rPr>
          <w:color w:val="000000"/>
        </w:rPr>
      </w:pPr>
      <w:r w:rsidRPr="00737399">
        <w:rPr>
          <w:color w:val="000000"/>
        </w:rPr>
        <w:t xml:space="preserve">Задача педагогов и родителей – «добежать до поворота реки и не дать детям упасть в воду», то есть заниматься своим делом – </w:t>
      </w:r>
      <w:r w:rsidRPr="00737399">
        <w:rPr>
          <w:b/>
          <w:bCs/>
          <w:color w:val="000000"/>
        </w:rPr>
        <w:t>профилактикой.</w:t>
      </w:r>
    </w:p>
    <w:p w:rsidR="000A73C2" w:rsidRPr="00737399" w:rsidRDefault="000A73C2" w:rsidP="000A73C2">
      <w:pPr>
        <w:ind w:firstLine="567"/>
        <w:jc w:val="both"/>
        <w:rPr>
          <w:color w:val="000000"/>
        </w:rPr>
      </w:pPr>
      <w:r w:rsidRPr="00737399">
        <w:rPr>
          <w:color w:val="000000"/>
        </w:rPr>
        <w:t>Здоровый образ жизни молодого поколения является залогом здоровья нации в целом. Вот почему необходима и воспитательная и образовательная деятельность семьи, школы и всего общества по вопросам сохранения и укрепления здоровья.</w:t>
      </w:r>
    </w:p>
    <w:p w:rsidR="000A73C2" w:rsidRPr="00737399" w:rsidRDefault="000A73C2" w:rsidP="000A73C2">
      <w:pPr>
        <w:ind w:firstLine="567"/>
        <w:jc w:val="both"/>
        <w:rPr>
          <w:color w:val="000000"/>
        </w:rPr>
      </w:pPr>
      <w:r w:rsidRPr="00737399">
        <w:rPr>
          <w:color w:val="000000"/>
        </w:rPr>
        <w:t>Благодаря совместным усилиям школы, семьи, общества подрастающий гражданин должен укрепиться в мысли о том, что именно он ответственен за свое собственное здоровье и должен рассматривать его как высшую ценность.</w:t>
      </w:r>
    </w:p>
    <w:p w:rsidR="000A73C2" w:rsidRPr="00737399" w:rsidRDefault="000A73C2" w:rsidP="000A73C2">
      <w:pPr>
        <w:ind w:firstLine="567"/>
        <w:jc w:val="both"/>
        <w:rPr>
          <w:color w:val="000000"/>
        </w:rPr>
      </w:pPr>
      <w:r w:rsidRPr="00737399">
        <w:rPr>
          <w:color w:val="000000"/>
        </w:rPr>
        <w:t>Информационно-просветительские и воспитательные меры должны осуществляться в комплексе с профилактикой. Осуществление профилактических и воспитательных мер – задача всего общества. Но в первую очередь – это забота семьи и школы.</w:t>
      </w:r>
    </w:p>
    <w:p w:rsidR="000A73C2" w:rsidRPr="00737399" w:rsidRDefault="000A73C2" w:rsidP="000A73C2">
      <w:pPr>
        <w:jc w:val="both"/>
        <w:rPr>
          <w:color w:val="000000"/>
        </w:rPr>
      </w:pPr>
      <w:r w:rsidRPr="00737399">
        <w:rPr>
          <w:b/>
          <w:bCs/>
          <w:color w:val="000000"/>
        </w:rPr>
        <w:t xml:space="preserve">       Цели программы:</w:t>
      </w:r>
      <w:r>
        <w:rPr>
          <w:color w:val="000000"/>
        </w:rPr>
        <w:t xml:space="preserve"> </w:t>
      </w:r>
      <w:r w:rsidRPr="00737399">
        <w:rPr>
          <w:color w:val="000000"/>
        </w:rPr>
        <w:t xml:space="preserve">комплексное решение проблем профилактики наркомании, алкоголизма, </w:t>
      </w:r>
      <w:proofErr w:type="spellStart"/>
      <w:r w:rsidRPr="00737399">
        <w:rPr>
          <w:color w:val="000000"/>
        </w:rPr>
        <w:t>табакокурения</w:t>
      </w:r>
      <w:proofErr w:type="spellEnd"/>
      <w:r>
        <w:rPr>
          <w:color w:val="000000"/>
        </w:rPr>
        <w:t xml:space="preserve"> в образовательной среде</w:t>
      </w:r>
      <w:r w:rsidRPr="00737399">
        <w:rPr>
          <w:color w:val="000000"/>
        </w:rPr>
        <w:t>.</w:t>
      </w:r>
    </w:p>
    <w:p w:rsidR="000A73C2" w:rsidRPr="00737399" w:rsidRDefault="000A73C2" w:rsidP="000A73C2">
      <w:pPr>
        <w:ind w:firstLine="567"/>
        <w:jc w:val="both"/>
        <w:rPr>
          <w:color w:val="000000"/>
        </w:rPr>
      </w:pPr>
      <w:r w:rsidRPr="00737399">
        <w:rPr>
          <w:color w:val="000000"/>
        </w:rPr>
        <w:t xml:space="preserve">Программа предусматривает решение следующих </w:t>
      </w:r>
      <w:r w:rsidRPr="00737399">
        <w:rPr>
          <w:b/>
          <w:bCs/>
          <w:color w:val="000000"/>
        </w:rPr>
        <w:t>задач:</w:t>
      </w:r>
    </w:p>
    <w:p w:rsidR="000A73C2" w:rsidRPr="00737399" w:rsidRDefault="000A73C2" w:rsidP="000A73C2">
      <w:pPr>
        <w:numPr>
          <w:ilvl w:val="0"/>
          <w:numId w:val="2"/>
        </w:numPr>
        <w:ind w:left="0" w:firstLine="426"/>
        <w:jc w:val="both"/>
        <w:rPr>
          <w:color w:val="000000"/>
        </w:rPr>
      </w:pPr>
      <w:r w:rsidRPr="00737399">
        <w:rPr>
          <w:color w:val="000000"/>
        </w:rPr>
        <w:t xml:space="preserve">формирование у </w:t>
      </w:r>
      <w:proofErr w:type="gramStart"/>
      <w:r w:rsidRPr="00737399">
        <w:rPr>
          <w:color w:val="000000"/>
        </w:rPr>
        <w:t>обучающихся</w:t>
      </w:r>
      <w:proofErr w:type="gramEnd"/>
      <w:r w:rsidRPr="00737399">
        <w:rPr>
          <w:color w:val="000000"/>
        </w:rPr>
        <w:t xml:space="preserve"> психологического иммунитета к наркотикам, алкоголю, табаку;</w:t>
      </w:r>
    </w:p>
    <w:p w:rsidR="000A73C2" w:rsidRPr="00737399" w:rsidRDefault="000A73C2" w:rsidP="000A73C2">
      <w:pPr>
        <w:numPr>
          <w:ilvl w:val="0"/>
          <w:numId w:val="2"/>
        </w:numPr>
        <w:ind w:left="0" w:firstLine="426"/>
        <w:jc w:val="both"/>
        <w:rPr>
          <w:color w:val="000000"/>
        </w:rPr>
      </w:pPr>
      <w:r w:rsidRPr="00737399">
        <w:rPr>
          <w:color w:val="000000"/>
        </w:rPr>
        <w:t>формирование у школьников установок на ведение здорового образа жизни и улучшение их духовно-нравственной культуры;</w:t>
      </w:r>
    </w:p>
    <w:p w:rsidR="000A73C2" w:rsidRPr="00737399" w:rsidRDefault="000A73C2" w:rsidP="000A73C2">
      <w:pPr>
        <w:numPr>
          <w:ilvl w:val="0"/>
          <w:numId w:val="2"/>
        </w:numPr>
        <w:ind w:left="0" w:firstLine="426"/>
        <w:jc w:val="both"/>
        <w:rPr>
          <w:color w:val="000000"/>
        </w:rPr>
      </w:pPr>
      <w:r w:rsidRPr="00737399">
        <w:rPr>
          <w:color w:val="000000"/>
        </w:rPr>
        <w:t>повышение уровня воспитательно-профилактической работы в школе;</w:t>
      </w:r>
    </w:p>
    <w:p w:rsidR="000A73C2" w:rsidRPr="00737399" w:rsidRDefault="000A73C2" w:rsidP="000A73C2">
      <w:pPr>
        <w:numPr>
          <w:ilvl w:val="0"/>
          <w:numId w:val="2"/>
        </w:numPr>
        <w:ind w:left="0" w:firstLine="426"/>
        <w:jc w:val="both"/>
        <w:rPr>
          <w:color w:val="000000"/>
        </w:rPr>
      </w:pPr>
      <w:r w:rsidRPr="00737399">
        <w:rPr>
          <w:color w:val="000000"/>
        </w:rPr>
        <w:t xml:space="preserve">активизация разъяснительной работы среди родителей по вопросам профилактики наркомании, алкоголизма, </w:t>
      </w:r>
      <w:proofErr w:type="spellStart"/>
      <w:r w:rsidRPr="00737399">
        <w:rPr>
          <w:color w:val="000000"/>
        </w:rPr>
        <w:t>табакокурения</w:t>
      </w:r>
      <w:proofErr w:type="spellEnd"/>
      <w:r w:rsidRPr="00737399">
        <w:rPr>
          <w:color w:val="000000"/>
        </w:rPr>
        <w:t>;</w:t>
      </w:r>
    </w:p>
    <w:p w:rsidR="000A73C2" w:rsidRPr="00737399" w:rsidRDefault="000A73C2" w:rsidP="000A73C2">
      <w:pPr>
        <w:numPr>
          <w:ilvl w:val="0"/>
          <w:numId w:val="2"/>
        </w:numPr>
        <w:ind w:left="0" w:firstLine="426"/>
        <w:jc w:val="both"/>
        <w:rPr>
          <w:color w:val="000000"/>
        </w:rPr>
      </w:pPr>
      <w:r w:rsidRPr="00737399">
        <w:rPr>
          <w:color w:val="000000"/>
        </w:rPr>
        <w:t>внедрение в образовательную среду инновационных педагогических и психологических технологий, обеспечивающих развитие ценностей здорового образа жизни;</w:t>
      </w:r>
    </w:p>
    <w:p w:rsidR="000A73C2" w:rsidRPr="00737399" w:rsidRDefault="000A73C2" w:rsidP="000A73C2">
      <w:pPr>
        <w:numPr>
          <w:ilvl w:val="0"/>
          <w:numId w:val="2"/>
        </w:numPr>
        <w:ind w:left="0" w:firstLine="426"/>
        <w:jc w:val="both"/>
        <w:rPr>
          <w:color w:val="000000"/>
        </w:rPr>
      </w:pPr>
      <w:r w:rsidRPr="00737399">
        <w:rPr>
          <w:color w:val="000000"/>
        </w:rPr>
        <w:t xml:space="preserve">проведение работы с родителями, направленной на формирование в семьях </w:t>
      </w:r>
      <w:proofErr w:type="spellStart"/>
      <w:r w:rsidRPr="00737399">
        <w:rPr>
          <w:color w:val="000000"/>
        </w:rPr>
        <w:t>здоровьесберегающих</w:t>
      </w:r>
      <w:proofErr w:type="spellEnd"/>
      <w:r w:rsidRPr="00737399">
        <w:rPr>
          <w:color w:val="000000"/>
        </w:rPr>
        <w:t xml:space="preserve"> условий здорового образа жизни, профилактику вредных привычек;</w:t>
      </w:r>
    </w:p>
    <w:p w:rsidR="000A73C2" w:rsidRPr="00737399" w:rsidRDefault="000A73C2" w:rsidP="000A73C2">
      <w:pPr>
        <w:numPr>
          <w:ilvl w:val="0"/>
          <w:numId w:val="2"/>
        </w:numPr>
        <w:ind w:left="0" w:firstLine="426"/>
        <w:jc w:val="both"/>
        <w:rPr>
          <w:color w:val="000000"/>
        </w:rPr>
      </w:pPr>
      <w:r w:rsidRPr="00737399">
        <w:rPr>
          <w:color w:val="000000"/>
        </w:rPr>
        <w:t>повышение самосознания учащихся через разнообразные формы работы;</w:t>
      </w:r>
    </w:p>
    <w:p w:rsidR="000A73C2" w:rsidRPr="00737399" w:rsidRDefault="000A73C2" w:rsidP="000A73C2">
      <w:pPr>
        <w:numPr>
          <w:ilvl w:val="0"/>
          <w:numId w:val="2"/>
        </w:numPr>
        <w:ind w:left="0" w:firstLine="426"/>
        <w:jc w:val="both"/>
        <w:rPr>
          <w:color w:val="000000"/>
        </w:rPr>
      </w:pPr>
      <w:r w:rsidRPr="00737399">
        <w:rPr>
          <w:color w:val="000000"/>
        </w:rPr>
        <w:t>предоставление подросткам объективной информации о негативных последствиях приема ПАВ, алкоголя и табака;</w:t>
      </w:r>
    </w:p>
    <w:p w:rsidR="000A73C2" w:rsidRPr="00737399" w:rsidRDefault="000A73C2" w:rsidP="000A73C2">
      <w:pPr>
        <w:numPr>
          <w:ilvl w:val="0"/>
          <w:numId w:val="2"/>
        </w:numPr>
        <w:ind w:left="0" w:firstLine="426"/>
        <w:jc w:val="both"/>
        <w:rPr>
          <w:color w:val="000000"/>
        </w:rPr>
      </w:pPr>
      <w:r w:rsidRPr="00737399">
        <w:rPr>
          <w:color w:val="000000"/>
        </w:rPr>
        <w:lastRenderedPageBreak/>
        <w:t>обеспечение координации усилий всех участников воспитательного процесса в организации профилактической работы.</w:t>
      </w:r>
    </w:p>
    <w:p w:rsidR="000A73C2" w:rsidRDefault="000A73C2" w:rsidP="000A73C2">
      <w:pPr>
        <w:pStyle w:val="a3"/>
        <w:spacing w:before="0" w:beforeAutospacing="0" w:after="0" w:afterAutospacing="0"/>
        <w:jc w:val="both"/>
        <w:rPr>
          <w:b/>
          <w:bCs/>
        </w:rPr>
      </w:pPr>
    </w:p>
    <w:p w:rsidR="000A73C2" w:rsidRPr="00737399" w:rsidRDefault="000A73C2" w:rsidP="000A73C2">
      <w:pPr>
        <w:pStyle w:val="a3"/>
        <w:spacing w:before="0" w:beforeAutospacing="0" w:after="0" w:afterAutospacing="0"/>
        <w:jc w:val="both"/>
        <w:rPr>
          <w:i/>
          <w:iCs/>
        </w:rPr>
      </w:pPr>
      <w:r w:rsidRPr="00737399">
        <w:rPr>
          <w:b/>
          <w:bCs/>
        </w:rPr>
        <w:t>Принципы программы:</w:t>
      </w:r>
      <w:r w:rsidRPr="00737399">
        <w:rPr>
          <w:i/>
          <w:iCs/>
        </w:rPr>
        <w:t xml:space="preserve"> </w:t>
      </w:r>
    </w:p>
    <w:p w:rsidR="000A73C2" w:rsidRPr="00737399" w:rsidRDefault="000A73C2" w:rsidP="000A73C2">
      <w:pPr>
        <w:numPr>
          <w:ilvl w:val="0"/>
          <w:numId w:val="1"/>
        </w:numPr>
        <w:jc w:val="both"/>
        <w:rPr>
          <w:i/>
          <w:iCs/>
        </w:rPr>
      </w:pPr>
      <w:r w:rsidRPr="00737399">
        <w:rPr>
          <w:i/>
          <w:iCs/>
        </w:rPr>
        <w:t xml:space="preserve">доступность: </w:t>
      </w:r>
      <w:r w:rsidRPr="00737399">
        <w:t>дети и их родители получают консультативную помощь учителей, социального педагога и психолога;</w:t>
      </w:r>
      <w:r w:rsidRPr="00737399">
        <w:rPr>
          <w:i/>
          <w:iCs/>
        </w:rPr>
        <w:t xml:space="preserve"> </w:t>
      </w:r>
    </w:p>
    <w:p w:rsidR="000A73C2" w:rsidRPr="00737399" w:rsidRDefault="000A73C2" w:rsidP="000A73C2">
      <w:pPr>
        <w:numPr>
          <w:ilvl w:val="0"/>
          <w:numId w:val="1"/>
        </w:numPr>
        <w:spacing w:before="100" w:beforeAutospacing="1" w:after="100" w:afterAutospacing="1"/>
        <w:jc w:val="both"/>
        <w:rPr>
          <w:i/>
          <w:iCs/>
        </w:rPr>
      </w:pPr>
      <w:r w:rsidRPr="00737399">
        <w:rPr>
          <w:i/>
          <w:iCs/>
        </w:rPr>
        <w:t xml:space="preserve">анонимность: </w:t>
      </w:r>
      <w:r w:rsidRPr="00737399">
        <w:t>любые виды помощи оказываются без фиксирования обратившихся, а тем более без оповещения каких-либо третьих лиц;</w:t>
      </w:r>
      <w:r w:rsidRPr="00737399">
        <w:rPr>
          <w:i/>
          <w:iCs/>
        </w:rPr>
        <w:t xml:space="preserve"> </w:t>
      </w:r>
    </w:p>
    <w:p w:rsidR="000A73C2" w:rsidRPr="00737399" w:rsidRDefault="000A73C2" w:rsidP="000A73C2">
      <w:pPr>
        <w:numPr>
          <w:ilvl w:val="0"/>
          <w:numId w:val="1"/>
        </w:numPr>
        <w:spacing w:before="100" w:beforeAutospacing="1" w:after="100" w:afterAutospacing="1"/>
        <w:jc w:val="both"/>
        <w:rPr>
          <w:i/>
          <w:iCs/>
        </w:rPr>
      </w:pPr>
      <w:r w:rsidRPr="00737399">
        <w:rPr>
          <w:i/>
          <w:iCs/>
        </w:rPr>
        <w:t xml:space="preserve">системность: </w:t>
      </w:r>
      <w:r w:rsidRPr="00737399">
        <w:t>системный подход к решению вопроса</w:t>
      </w:r>
      <w:r w:rsidRPr="00737399">
        <w:rPr>
          <w:b/>
          <w:bCs/>
        </w:rPr>
        <w:t xml:space="preserve"> </w:t>
      </w:r>
      <w:r w:rsidRPr="00737399">
        <w:t>профилактики наркотической, алкогольной  зависимости при взаимодействии с различными учреждениями системы профилактики.</w:t>
      </w:r>
    </w:p>
    <w:p w:rsidR="000A73C2" w:rsidRPr="00737399" w:rsidRDefault="000A73C2" w:rsidP="000A73C2">
      <w:pPr>
        <w:numPr>
          <w:ilvl w:val="0"/>
          <w:numId w:val="1"/>
        </w:numPr>
        <w:spacing w:before="100" w:beforeAutospacing="1" w:after="100" w:afterAutospacing="1"/>
        <w:jc w:val="both"/>
        <w:rPr>
          <w:i/>
          <w:iCs/>
        </w:rPr>
      </w:pPr>
      <w:proofErr w:type="spellStart"/>
      <w:r w:rsidRPr="00737399">
        <w:rPr>
          <w:i/>
          <w:color w:val="000000"/>
        </w:rPr>
        <w:t>дифференцированность</w:t>
      </w:r>
      <w:proofErr w:type="spellEnd"/>
      <w:r w:rsidRPr="00737399">
        <w:rPr>
          <w:color w:val="000000"/>
        </w:rPr>
        <w:t>: дифференциация целей, задач, методов и форм работы с учетом возраста детей,</w:t>
      </w:r>
      <w:r w:rsidRPr="00737399">
        <w:rPr>
          <w:i/>
          <w:iCs/>
        </w:rPr>
        <w:t xml:space="preserve"> </w:t>
      </w:r>
      <w:r w:rsidRPr="00737399">
        <w:rPr>
          <w:color w:val="000000"/>
        </w:rPr>
        <w:t xml:space="preserve">степени вовлеченности в </w:t>
      </w:r>
      <w:proofErr w:type="spellStart"/>
      <w:r w:rsidRPr="00737399">
        <w:rPr>
          <w:color w:val="000000"/>
        </w:rPr>
        <w:t>наркогенную</w:t>
      </w:r>
      <w:proofErr w:type="spellEnd"/>
      <w:r w:rsidRPr="00737399">
        <w:rPr>
          <w:color w:val="000000"/>
        </w:rPr>
        <w:t xml:space="preserve"> ситуацию.</w:t>
      </w:r>
    </w:p>
    <w:p w:rsidR="000A73C2" w:rsidRPr="00737399" w:rsidRDefault="000A73C2" w:rsidP="000A73C2">
      <w:pPr>
        <w:numPr>
          <w:ilvl w:val="0"/>
          <w:numId w:val="1"/>
        </w:numPr>
        <w:spacing w:before="100" w:beforeAutospacing="1" w:after="100" w:afterAutospacing="1"/>
        <w:jc w:val="both"/>
        <w:rPr>
          <w:i/>
          <w:iCs/>
        </w:rPr>
      </w:pPr>
      <w:proofErr w:type="spellStart"/>
      <w:r w:rsidRPr="00737399">
        <w:rPr>
          <w:i/>
          <w:color w:val="000000"/>
        </w:rPr>
        <w:t>аксиологичность</w:t>
      </w:r>
      <w:proofErr w:type="spellEnd"/>
      <w:r w:rsidRPr="00737399">
        <w:rPr>
          <w:color w:val="000000"/>
        </w:rPr>
        <w:t>: формирование у детей и подростков представления о здоровье как о важнейшей общечеловеческой ценности, ответственного отношения к своему здоровью и здоровью окружающих.</w:t>
      </w:r>
    </w:p>
    <w:p w:rsidR="000A73C2" w:rsidRPr="00737399" w:rsidRDefault="000A73C2" w:rsidP="000A73C2">
      <w:pPr>
        <w:numPr>
          <w:ilvl w:val="0"/>
          <w:numId w:val="1"/>
        </w:numPr>
        <w:spacing w:before="100" w:beforeAutospacing="1" w:after="100" w:afterAutospacing="1"/>
        <w:jc w:val="both"/>
        <w:rPr>
          <w:i/>
          <w:iCs/>
        </w:rPr>
      </w:pPr>
      <w:proofErr w:type="gramStart"/>
      <w:r w:rsidRPr="00737399">
        <w:rPr>
          <w:i/>
          <w:color w:val="000000"/>
        </w:rPr>
        <w:t>многоаспектность</w:t>
      </w:r>
      <w:r w:rsidRPr="00737399">
        <w:rPr>
          <w:color w:val="000000"/>
        </w:rPr>
        <w:t>: сочетание различных направлений профилактической работы:</w:t>
      </w:r>
      <w:r w:rsidRPr="00737399">
        <w:rPr>
          <w:i/>
          <w:iCs/>
        </w:rPr>
        <w:t xml:space="preserve"> </w:t>
      </w:r>
      <w:r w:rsidRPr="00737399">
        <w:rPr>
          <w:color w:val="000000"/>
        </w:rPr>
        <w:t>социальный аспект (формирование моральных и нравственных ценностей, определяющих выбор здорового образа жизни, отрицательного отношения к употреблению алкоголя и наркотических веществ);</w:t>
      </w:r>
      <w:r w:rsidRPr="00737399">
        <w:rPr>
          <w:i/>
          <w:iCs/>
        </w:rPr>
        <w:t xml:space="preserve"> </w:t>
      </w:r>
      <w:r w:rsidRPr="00737399">
        <w:rPr>
          <w:color w:val="000000"/>
        </w:rPr>
        <w:t>психологический аспект (формирование адекватной самооценки, освоение навыков «быть успешным», самостоятельно принимать решения и нести за них ответственность, прежде всего, перед самим собой);</w:t>
      </w:r>
      <w:r w:rsidRPr="00737399">
        <w:rPr>
          <w:i/>
          <w:iCs/>
        </w:rPr>
        <w:t xml:space="preserve"> </w:t>
      </w:r>
      <w:r w:rsidRPr="00737399">
        <w:rPr>
          <w:color w:val="000000"/>
        </w:rPr>
        <w:t>образовательный аспект (формирование системы представления о негативных последствиях употребления наркотических веществ).</w:t>
      </w:r>
      <w:proofErr w:type="gramEnd"/>
    </w:p>
    <w:p w:rsidR="000A73C2" w:rsidRPr="00737399" w:rsidRDefault="000A73C2" w:rsidP="000A73C2">
      <w:pPr>
        <w:numPr>
          <w:ilvl w:val="0"/>
          <w:numId w:val="1"/>
        </w:numPr>
        <w:spacing w:before="100" w:beforeAutospacing="1" w:after="100" w:afterAutospacing="1"/>
        <w:jc w:val="both"/>
        <w:rPr>
          <w:i/>
          <w:iCs/>
        </w:rPr>
      </w:pPr>
      <w:r w:rsidRPr="00737399">
        <w:rPr>
          <w:i/>
          <w:color w:val="000000"/>
        </w:rPr>
        <w:t>легитимность</w:t>
      </w:r>
      <w:r w:rsidRPr="00737399">
        <w:rPr>
          <w:color w:val="000000"/>
        </w:rPr>
        <w:t>: профилактическая работа должна осуществляться в рамках правовой базы (с учетом нормативных актов о правах и обязанностях лиц, которые в пределах своей компетенции и статуса обязаны заниматься профилактикой, а также прав и обязанностей детей и молодежи).</w:t>
      </w:r>
    </w:p>
    <w:p w:rsidR="000A73C2" w:rsidRPr="00737399" w:rsidRDefault="000A73C2" w:rsidP="000A73C2">
      <w:pPr>
        <w:numPr>
          <w:ilvl w:val="0"/>
          <w:numId w:val="1"/>
        </w:numPr>
        <w:spacing w:before="100" w:beforeAutospacing="1" w:after="100" w:afterAutospacing="1"/>
        <w:jc w:val="both"/>
        <w:rPr>
          <w:i/>
          <w:iCs/>
        </w:rPr>
      </w:pPr>
      <w:r w:rsidRPr="00737399">
        <w:rPr>
          <w:i/>
          <w:color w:val="000000"/>
        </w:rPr>
        <w:t>непрерывность</w:t>
      </w:r>
      <w:r w:rsidRPr="00737399">
        <w:rPr>
          <w:color w:val="000000"/>
        </w:rPr>
        <w:t xml:space="preserve">: профилактическая работа не должна ограничиваться только временем пребывания ребенка в школе, что обеспечивается благодаря привлечению к работе системы дополнительного образования. </w:t>
      </w:r>
    </w:p>
    <w:p w:rsidR="000A73C2" w:rsidRPr="00737399" w:rsidRDefault="000A73C2" w:rsidP="000A73C2">
      <w:pPr>
        <w:numPr>
          <w:ilvl w:val="0"/>
          <w:numId w:val="1"/>
        </w:numPr>
        <w:spacing w:before="100" w:beforeAutospacing="1" w:after="100" w:afterAutospacing="1"/>
        <w:jc w:val="both"/>
        <w:rPr>
          <w:i/>
          <w:iCs/>
        </w:rPr>
      </w:pPr>
      <w:proofErr w:type="spellStart"/>
      <w:r w:rsidRPr="00737399">
        <w:rPr>
          <w:i/>
          <w:color w:val="000000"/>
        </w:rPr>
        <w:t>систематичость</w:t>
      </w:r>
      <w:proofErr w:type="spellEnd"/>
      <w:r w:rsidRPr="00737399">
        <w:rPr>
          <w:color w:val="000000"/>
        </w:rPr>
        <w:t xml:space="preserve">: работа по профилактике должна вестись систематически, а для этого все принимаемые меры должны быть сведены в систему, где каждая отдельная мера согласуется </w:t>
      </w:r>
      <w:proofErr w:type="gramStart"/>
      <w:r w:rsidRPr="00737399">
        <w:rPr>
          <w:color w:val="000000"/>
        </w:rPr>
        <w:t>с</w:t>
      </w:r>
      <w:proofErr w:type="gramEnd"/>
      <w:r w:rsidRPr="00737399">
        <w:rPr>
          <w:color w:val="000000"/>
        </w:rPr>
        <w:t xml:space="preserve"> другой.</w:t>
      </w:r>
    </w:p>
    <w:p w:rsidR="000A73C2" w:rsidRPr="00737399" w:rsidRDefault="000A73C2" w:rsidP="000A73C2">
      <w:pPr>
        <w:autoSpaceDE w:val="0"/>
        <w:autoSpaceDN w:val="0"/>
        <w:adjustRightInd w:val="0"/>
        <w:spacing w:before="60" w:after="60" w:line="252" w:lineRule="auto"/>
        <w:ind w:firstLine="360"/>
        <w:jc w:val="both"/>
        <w:rPr>
          <w:color w:val="000000"/>
        </w:rPr>
      </w:pPr>
      <w:r w:rsidRPr="00737399">
        <w:rPr>
          <w:color w:val="000000"/>
        </w:rPr>
        <w:t xml:space="preserve">В соответствии с вышесказанным, можно выделить три основных </w:t>
      </w:r>
      <w:r w:rsidRPr="00737399">
        <w:rPr>
          <w:b/>
          <w:bCs/>
          <w:i/>
          <w:iCs/>
          <w:color w:val="000000"/>
        </w:rPr>
        <w:t>направления работы</w:t>
      </w:r>
      <w:r w:rsidRPr="00737399">
        <w:rPr>
          <w:color w:val="000000"/>
        </w:rPr>
        <w:t xml:space="preserve"> </w:t>
      </w:r>
      <w:r w:rsidRPr="00737399">
        <w:rPr>
          <w:b/>
          <w:i/>
          <w:color w:val="000000"/>
        </w:rPr>
        <w:t>социально-психологической службы школы</w:t>
      </w:r>
      <w:r w:rsidRPr="00737399">
        <w:rPr>
          <w:color w:val="000000"/>
        </w:rPr>
        <w:t xml:space="preserve"> по профилактике наркомании, алкоголизма и </w:t>
      </w:r>
      <w:proofErr w:type="spellStart"/>
      <w:r w:rsidRPr="00737399">
        <w:rPr>
          <w:color w:val="000000"/>
        </w:rPr>
        <w:t>табакокурения</w:t>
      </w:r>
      <w:proofErr w:type="spellEnd"/>
      <w:r w:rsidRPr="00737399">
        <w:rPr>
          <w:color w:val="000000"/>
        </w:rPr>
        <w:t>:</w:t>
      </w:r>
    </w:p>
    <w:p w:rsidR="000A73C2" w:rsidRPr="00737399" w:rsidRDefault="000A73C2" w:rsidP="000A73C2">
      <w:pPr>
        <w:autoSpaceDE w:val="0"/>
        <w:autoSpaceDN w:val="0"/>
        <w:adjustRightInd w:val="0"/>
        <w:spacing w:line="252" w:lineRule="auto"/>
        <w:ind w:firstLine="360"/>
        <w:jc w:val="both"/>
        <w:rPr>
          <w:b/>
          <w:color w:val="000000"/>
        </w:rPr>
      </w:pPr>
      <w:r w:rsidRPr="00737399">
        <w:rPr>
          <w:b/>
          <w:color w:val="000000"/>
        </w:rPr>
        <w:t xml:space="preserve">1) Работа с детьми: </w:t>
      </w:r>
    </w:p>
    <w:p w:rsidR="000A73C2" w:rsidRPr="00737399" w:rsidRDefault="000A73C2" w:rsidP="000A73C2">
      <w:pPr>
        <w:autoSpaceDE w:val="0"/>
        <w:autoSpaceDN w:val="0"/>
        <w:adjustRightInd w:val="0"/>
        <w:spacing w:line="252" w:lineRule="auto"/>
        <w:ind w:firstLine="360"/>
        <w:jc w:val="both"/>
        <w:rPr>
          <w:color w:val="000000"/>
        </w:rPr>
      </w:pPr>
      <w:r w:rsidRPr="00737399">
        <w:rPr>
          <w:noProof/>
          <w:color w:val="000000"/>
        </w:rPr>
        <w:t></w:t>
      </w:r>
      <w:r w:rsidRPr="00737399">
        <w:rPr>
          <w:color w:val="000000"/>
        </w:rPr>
        <w:t xml:space="preserve"> общая воспитательная педагогическая работа с детьми;</w:t>
      </w:r>
    </w:p>
    <w:p w:rsidR="000A73C2" w:rsidRPr="00737399" w:rsidRDefault="000A73C2" w:rsidP="000A73C2">
      <w:pPr>
        <w:autoSpaceDE w:val="0"/>
        <w:autoSpaceDN w:val="0"/>
        <w:adjustRightInd w:val="0"/>
        <w:spacing w:line="252" w:lineRule="auto"/>
        <w:ind w:firstLine="360"/>
        <w:jc w:val="both"/>
        <w:rPr>
          <w:color w:val="000000"/>
        </w:rPr>
      </w:pPr>
      <w:r w:rsidRPr="00737399">
        <w:rPr>
          <w:noProof/>
          <w:color w:val="000000"/>
        </w:rPr>
        <w:t></w:t>
      </w:r>
      <w:r w:rsidRPr="00737399">
        <w:rPr>
          <w:color w:val="000000"/>
        </w:rPr>
        <w:t xml:space="preserve"> работа с детьми «группы риска»;</w:t>
      </w:r>
    </w:p>
    <w:p w:rsidR="000A73C2" w:rsidRPr="00737399" w:rsidRDefault="000A73C2" w:rsidP="000A73C2">
      <w:pPr>
        <w:autoSpaceDE w:val="0"/>
        <w:autoSpaceDN w:val="0"/>
        <w:adjustRightInd w:val="0"/>
        <w:spacing w:line="252" w:lineRule="auto"/>
        <w:ind w:firstLine="360"/>
        <w:jc w:val="both"/>
        <w:rPr>
          <w:color w:val="000000"/>
        </w:rPr>
      </w:pPr>
      <w:r w:rsidRPr="00737399">
        <w:rPr>
          <w:noProof/>
          <w:color w:val="000000"/>
        </w:rPr>
        <w:t></w:t>
      </w:r>
      <w:r w:rsidRPr="00737399">
        <w:rPr>
          <w:color w:val="000000"/>
        </w:rPr>
        <w:t xml:space="preserve"> работа с детьми, употребляющими наркотические вещества;</w:t>
      </w:r>
    </w:p>
    <w:p w:rsidR="000A73C2" w:rsidRPr="00737399" w:rsidRDefault="000A73C2" w:rsidP="000A73C2">
      <w:pPr>
        <w:autoSpaceDE w:val="0"/>
        <w:autoSpaceDN w:val="0"/>
        <w:adjustRightInd w:val="0"/>
        <w:spacing w:before="60"/>
        <w:ind w:firstLine="360"/>
        <w:jc w:val="both"/>
        <w:rPr>
          <w:b/>
          <w:color w:val="000000"/>
        </w:rPr>
      </w:pPr>
      <w:r w:rsidRPr="00737399">
        <w:rPr>
          <w:b/>
          <w:color w:val="000000"/>
        </w:rPr>
        <w:t xml:space="preserve">2) Работа с педагогическим составом: </w:t>
      </w:r>
    </w:p>
    <w:p w:rsidR="000A73C2" w:rsidRPr="00737399" w:rsidRDefault="000A73C2" w:rsidP="000A73C2">
      <w:pPr>
        <w:autoSpaceDE w:val="0"/>
        <w:autoSpaceDN w:val="0"/>
        <w:adjustRightInd w:val="0"/>
        <w:ind w:firstLine="360"/>
        <w:jc w:val="both"/>
        <w:rPr>
          <w:color w:val="000000"/>
        </w:rPr>
      </w:pPr>
      <w:r w:rsidRPr="00737399">
        <w:rPr>
          <w:noProof/>
          <w:color w:val="000000"/>
        </w:rPr>
        <w:t></w:t>
      </w:r>
      <w:r w:rsidRPr="00737399">
        <w:rPr>
          <w:color w:val="000000"/>
        </w:rPr>
        <w:t xml:space="preserve"> подготовка учителей к ведению профилактической работы; </w:t>
      </w:r>
    </w:p>
    <w:p w:rsidR="000A73C2" w:rsidRPr="00737399" w:rsidRDefault="000A73C2" w:rsidP="000A73C2">
      <w:pPr>
        <w:autoSpaceDE w:val="0"/>
        <w:autoSpaceDN w:val="0"/>
        <w:adjustRightInd w:val="0"/>
        <w:ind w:firstLine="360"/>
        <w:jc w:val="both"/>
        <w:rPr>
          <w:color w:val="000000"/>
        </w:rPr>
      </w:pPr>
      <w:r w:rsidRPr="00737399">
        <w:rPr>
          <w:noProof/>
          <w:color w:val="000000"/>
        </w:rPr>
        <w:t></w:t>
      </w:r>
      <w:r w:rsidRPr="00737399">
        <w:rPr>
          <w:color w:val="000000"/>
        </w:rPr>
        <w:t xml:space="preserve"> организационно-методическая, просветительская </w:t>
      </w:r>
      <w:proofErr w:type="spellStart"/>
      <w:r w:rsidRPr="00737399">
        <w:rPr>
          <w:color w:val="000000"/>
        </w:rPr>
        <w:t>антинаркотическая</w:t>
      </w:r>
      <w:proofErr w:type="spellEnd"/>
      <w:r w:rsidRPr="00737399">
        <w:rPr>
          <w:color w:val="000000"/>
        </w:rPr>
        <w:t xml:space="preserve"> работа.</w:t>
      </w:r>
    </w:p>
    <w:p w:rsidR="000A73C2" w:rsidRPr="00737399" w:rsidRDefault="000A73C2" w:rsidP="000A73C2">
      <w:pPr>
        <w:autoSpaceDE w:val="0"/>
        <w:autoSpaceDN w:val="0"/>
        <w:adjustRightInd w:val="0"/>
        <w:spacing w:before="60"/>
        <w:ind w:firstLine="360"/>
        <w:jc w:val="both"/>
        <w:rPr>
          <w:b/>
          <w:color w:val="000000"/>
        </w:rPr>
      </w:pPr>
      <w:r w:rsidRPr="00737399">
        <w:rPr>
          <w:b/>
          <w:color w:val="000000"/>
        </w:rPr>
        <w:t>3) Работа с родителями:</w:t>
      </w:r>
    </w:p>
    <w:p w:rsidR="000A73C2" w:rsidRPr="00737399" w:rsidRDefault="000A73C2" w:rsidP="000A73C2">
      <w:pPr>
        <w:autoSpaceDE w:val="0"/>
        <w:autoSpaceDN w:val="0"/>
        <w:adjustRightInd w:val="0"/>
        <w:ind w:firstLine="360"/>
        <w:jc w:val="both"/>
        <w:rPr>
          <w:color w:val="000000"/>
        </w:rPr>
      </w:pPr>
      <w:r w:rsidRPr="00737399">
        <w:rPr>
          <w:noProof/>
          <w:color w:val="000000"/>
        </w:rPr>
        <w:t></w:t>
      </w:r>
      <w:r w:rsidRPr="00737399">
        <w:rPr>
          <w:color w:val="000000"/>
        </w:rPr>
        <w:t xml:space="preserve"> информирование и консультирование родителей по проблеме наркомании;</w:t>
      </w:r>
    </w:p>
    <w:p w:rsidR="000A73C2" w:rsidRPr="00737399" w:rsidRDefault="000A73C2" w:rsidP="000A73C2">
      <w:pPr>
        <w:autoSpaceDE w:val="0"/>
        <w:autoSpaceDN w:val="0"/>
        <w:adjustRightInd w:val="0"/>
        <w:ind w:firstLine="360"/>
        <w:jc w:val="both"/>
        <w:rPr>
          <w:color w:val="000000"/>
        </w:rPr>
      </w:pPr>
      <w:r w:rsidRPr="00737399">
        <w:rPr>
          <w:noProof/>
          <w:color w:val="000000"/>
        </w:rPr>
        <w:t></w:t>
      </w:r>
      <w:r w:rsidRPr="00737399">
        <w:rPr>
          <w:color w:val="000000"/>
        </w:rPr>
        <w:t xml:space="preserve"> работа с конфликтными семьями (семьями «группы риска»);</w:t>
      </w:r>
    </w:p>
    <w:p w:rsidR="000A73C2" w:rsidRPr="00737399" w:rsidRDefault="000A73C2" w:rsidP="000A73C2">
      <w:pPr>
        <w:autoSpaceDE w:val="0"/>
        <w:autoSpaceDN w:val="0"/>
        <w:adjustRightInd w:val="0"/>
        <w:ind w:firstLine="360"/>
        <w:jc w:val="both"/>
        <w:rPr>
          <w:color w:val="000000"/>
        </w:rPr>
      </w:pPr>
      <w:r w:rsidRPr="00737399">
        <w:rPr>
          <w:noProof/>
          <w:color w:val="000000"/>
        </w:rPr>
        <w:t></w:t>
      </w:r>
      <w:r w:rsidRPr="00737399">
        <w:rPr>
          <w:color w:val="000000"/>
        </w:rPr>
        <w:t xml:space="preserve"> психолого-педагогическая поддержка семей, в которых ребенок начал употреблять наркотические вещества;</w:t>
      </w:r>
    </w:p>
    <w:p w:rsidR="000A73C2" w:rsidRPr="00737399" w:rsidRDefault="000A73C2" w:rsidP="000A73C2">
      <w:pPr>
        <w:autoSpaceDE w:val="0"/>
        <w:autoSpaceDN w:val="0"/>
        <w:adjustRightInd w:val="0"/>
        <w:spacing w:before="60"/>
        <w:ind w:firstLine="360"/>
        <w:jc w:val="both"/>
        <w:rPr>
          <w:color w:val="000000"/>
        </w:rPr>
      </w:pPr>
      <w:r w:rsidRPr="00737399">
        <w:rPr>
          <w:b/>
          <w:color w:val="000000"/>
        </w:rPr>
        <w:lastRenderedPageBreak/>
        <w:t>4) Работа с различными организациями</w:t>
      </w:r>
      <w:r w:rsidRPr="00737399">
        <w:rPr>
          <w:color w:val="000000"/>
        </w:rPr>
        <w:t xml:space="preserve">, ответственными за осуществление </w:t>
      </w:r>
      <w:proofErr w:type="spellStart"/>
      <w:r w:rsidRPr="00737399">
        <w:rPr>
          <w:color w:val="000000"/>
        </w:rPr>
        <w:t>антинаркотический</w:t>
      </w:r>
      <w:proofErr w:type="spellEnd"/>
      <w:r w:rsidRPr="00737399">
        <w:rPr>
          <w:color w:val="000000"/>
        </w:rPr>
        <w:t xml:space="preserve"> профилактики (на федеральном, региональном и муниципальном уровнях).</w:t>
      </w:r>
    </w:p>
    <w:p w:rsidR="000A73C2" w:rsidRPr="00737399" w:rsidRDefault="000A73C2" w:rsidP="000A73C2">
      <w:pPr>
        <w:pStyle w:val="a3"/>
        <w:spacing w:before="0" w:beforeAutospacing="0" w:after="0" w:afterAutospacing="0"/>
        <w:jc w:val="both"/>
      </w:pPr>
      <w:r w:rsidRPr="00737399">
        <w:rPr>
          <w:b/>
          <w:bCs/>
        </w:rPr>
        <w:t>Методы и приемы профилактической работы.</w:t>
      </w:r>
    </w:p>
    <w:p w:rsidR="000A73C2" w:rsidRPr="00737399" w:rsidRDefault="000A73C2" w:rsidP="000A73C2">
      <w:pPr>
        <w:pStyle w:val="a3"/>
        <w:spacing w:before="0" w:beforeAutospacing="0" w:after="0" w:afterAutospacing="0"/>
        <w:jc w:val="both"/>
      </w:pPr>
      <w:r w:rsidRPr="00737399">
        <w:t>1. Изучение физического и психического здоровья учащихся, перегрузок учащихся в учебной деятельности и их влияния на здоровье.</w:t>
      </w:r>
    </w:p>
    <w:p w:rsidR="000A73C2" w:rsidRPr="00737399" w:rsidRDefault="000A73C2" w:rsidP="000A73C2">
      <w:pPr>
        <w:pStyle w:val="a3"/>
        <w:spacing w:before="0" w:beforeAutospacing="0" w:after="0" w:afterAutospacing="0"/>
        <w:jc w:val="both"/>
      </w:pPr>
      <w:r w:rsidRPr="00737399">
        <w:t>2. Тренинги по непрямой профилактике зависимостей, связанной с актуализацией основных жизненных ценностей и нахождением конструктивного выхода из конфликтных ситуаций как формы актуализации личности.</w:t>
      </w:r>
    </w:p>
    <w:p w:rsidR="000A73C2" w:rsidRPr="00737399" w:rsidRDefault="000A73C2" w:rsidP="000A73C2">
      <w:pPr>
        <w:pStyle w:val="a3"/>
        <w:spacing w:before="0" w:beforeAutospacing="0" w:after="0" w:afterAutospacing="0"/>
        <w:jc w:val="both"/>
      </w:pPr>
      <w:r w:rsidRPr="00737399">
        <w:t>3. Подготовка диагностических материалов по проблеме для обсуждения на педагогических советах и родительских собраниях.</w:t>
      </w:r>
    </w:p>
    <w:p w:rsidR="000A73C2" w:rsidRPr="00737399" w:rsidRDefault="000A73C2" w:rsidP="000A73C2">
      <w:pPr>
        <w:pStyle w:val="a3"/>
        <w:spacing w:before="0" w:beforeAutospacing="0" w:after="0" w:afterAutospacing="0"/>
        <w:jc w:val="both"/>
      </w:pPr>
      <w:r w:rsidRPr="00737399">
        <w:t>4. Работа в малых группах по отработке основных коммуникативных форм, норм общения, позволяющая найти свое новое положение в социуме.</w:t>
      </w:r>
    </w:p>
    <w:p w:rsidR="000A73C2" w:rsidRPr="00737399" w:rsidRDefault="000A73C2" w:rsidP="000A73C2">
      <w:pPr>
        <w:pStyle w:val="a3"/>
        <w:spacing w:before="0" w:beforeAutospacing="0" w:after="0" w:afterAutospacing="0"/>
        <w:jc w:val="both"/>
      </w:pPr>
      <w:r w:rsidRPr="00737399">
        <w:t xml:space="preserve">5. Просвещение учащихся в области личной гигиены, антиалкогольная и антиникотиновая пропаганда, разъяснение последствий наркомании и </w:t>
      </w:r>
      <w:proofErr w:type="spellStart"/>
      <w:r w:rsidRPr="00737399">
        <w:t>СПИДа</w:t>
      </w:r>
      <w:proofErr w:type="spellEnd"/>
      <w:r w:rsidRPr="00737399">
        <w:t xml:space="preserve"> для человеческого организма.</w:t>
      </w:r>
    </w:p>
    <w:p w:rsidR="000A73C2" w:rsidRPr="00737399" w:rsidRDefault="000A73C2" w:rsidP="000A73C2">
      <w:pPr>
        <w:pStyle w:val="a3"/>
        <w:spacing w:before="0" w:beforeAutospacing="0" w:after="0" w:afterAutospacing="0"/>
        <w:jc w:val="both"/>
      </w:pPr>
      <w:r w:rsidRPr="00737399">
        <w:t>6. Вовлечение учащихся в спортивно-оздоровительные объединения, привитие навыков здорового образа жизни.</w:t>
      </w:r>
    </w:p>
    <w:p w:rsidR="000A73C2" w:rsidRDefault="000A73C2" w:rsidP="000A73C2">
      <w:pPr>
        <w:shd w:val="clear" w:color="auto" w:fill="FFFFFF"/>
        <w:jc w:val="both"/>
        <w:rPr>
          <w:b/>
          <w:bCs/>
          <w:color w:val="000000"/>
        </w:rPr>
      </w:pPr>
    </w:p>
    <w:p w:rsidR="000A73C2" w:rsidRPr="00D7710D" w:rsidRDefault="000A73C2" w:rsidP="000A73C2">
      <w:pPr>
        <w:shd w:val="clear" w:color="auto" w:fill="FFFFFF"/>
        <w:jc w:val="both"/>
        <w:rPr>
          <w:color w:val="000000"/>
        </w:rPr>
      </w:pPr>
      <w:r w:rsidRPr="00D7710D">
        <w:rPr>
          <w:b/>
          <w:bCs/>
          <w:color w:val="000000"/>
        </w:rPr>
        <w:t>Формы работы:</w:t>
      </w:r>
    </w:p>
    <w:p w:rsidR="000A73C2" w:rsidRPr="00D7710D" w:rsidRDefault="000A73C2" w:rsidP="000A73C2">
      <w:pPr>
        <w:shd w:val="clear" w:color="auto" w:fill="FFFFFF"/>
        <w:jc w:val="both"/>
        <w:rPr>
          <w:color w:val="000000"/>
        </w:rPr>
      </w:pPr>
      <w:r w:rsidRPr="00D7710D">
        <w:rPr>
          <w:color w:val="000000"/>
        </w:rPr>
        <w:t>Ø  Анкетирование</w:t>
      </w:r>
    </w:p>
    <w:p w:rsidR="000A73C2" w:rsidRPr="00D7710D" w:rsidRDefault="000A73C2" w:rsidP="000A73C2">
      <w:pPr>
        <w:shd w:val="clear" w:color="auto" w:fill="FFFFFF"/>
        <w:jc w:val="both"/>
        <w:rPr>
          <w:color w:val="000000"/>
        </w:rPr>
      </w:pPr>
      <w:r w:rsidRPr="00D7710D">
        <w:rPr>
          <w:color w:val="000000"/>
        </w:rPr>
        <w:t>Ø  Игры и упражнения</w:t>
      </w:r>
    </w:p>
    <w:p w:rsidR="000A73C2" w:rsidRPr="00D7710D" w:rsidRDefault="000A73C2" w:rsidP="000A73C2">
      <w:pPr>
        <w:shd w:val="clear" w:color="auto" w:fill="FFFFFF"/>
        <w:jc w:val="both"/>
        <w:rPr>
          <w:color w:val="000000"/>
        </w:rPr>
      </w:pPr>
      <w:r w:rsidRPr="00D7710D">
        <w:rPr>
          <w:color w:val="000000"/>
        </w:rPr>
        <w:t>Ø  Ролевые игры</w:t>
      </w:r>
    </w:p>
    <w:p w:rsidR="000A73C2" w:rsidRPr="00D7710D" w:rsidRDefault="000A73C2" w:rsidP="000A73C2">
      <w:pPr>
        <w:shd w:val="clear" w:color="auto" w:fill="FFFFFF"/>
        <w:jc w:val="both"/>
        <w:rPr>
          <w:color w:val="000000"/>
        </w:rPr>
      </w:pPr>
      <w:r w:rsidRPr="00D7710D">
        <w:rPr>
          <w:color w:val="000000"/>
        </w:rPr>
        <w:t>Ø  Просветительские беседы</w:t>
      </w:r>
    </w:p>
    <w:p w:rsidR="000A73C2" w:rsidRPr="00D7710D" w:rsidRDefault="000A73C2" w:rsidP="000A73C2">
      <w:pPr>
        <w:shd w:val="clear" w:color="auto" w:fill="FFFFFF"/>
        <w:jc w:val="both"/>
        <w:rPr>
          <w:color w:val="000000"/>
        </w:rPr>
      </w:pPr>
      <w:r w:rsidRPr="00D7710D">
        <w:rPr>
          <w:color w:val="000000"/>
        </w:rPr>
        <w:t xml:space="preserve">Ø  </w:t>
      </w:r>
      <w:r w:rsidRPr="00737399">
        <w:rPr>
          <w:color w:val="000000"/>
        </w:rPr>
        <w:t>ЧКР</w:t>
      </w:r>
    </w:p>
    <w:p w:rsidR="000A73C2" w:rsidRPr="00D7710D" w:rsidRDefault="000A73C2" w:rsidP="000A73C2">
      <w:pPr>
        <w:shd w:val="clear" w:color="auto" w:fill="FFFFFF"/>
        <w:jc w:val="both"/>
        <w:rPr>
          <w:color w:val="000000"/>
        </w:rPr>
      </w:pPr>
      <w:r w:rsidRPr="00D7710D">
        <w:rPr>
          <w:color w:val="000000"/>
        </w:rPr>
        <w:t>Ø  Спортивные конкурсы</w:t>
      </w:r>
    </w:p>
    <w:p w:rsidR="000A73C2" w:rsidRPr="00D7710D" w:rsidRDefault="000A73C2" w:rsidP="000A73C2">
      <w:pPr>
        <w:shd w:val="clear" w:color="auto" w:fill="FFFFFF"/>
        <w:jc w:val="both"/>
        <w:rPr>
          <w:color w:val="000000"/>
        </w:rPr>
      </w:pPr>
      <w:r w:rsidRPr="00D7710D">
        <w:rPr>
          <w:color w:val="000000"/>
        </w:rPr>
        <w:t>Ø  Дни здоровья</w:t>
      </w:r>
    </w:p>
    <w:p w:rsidR="000A73C2" w:rsidRPr="00D7710D" w:rsidRDefault="000A73C2" w:rsidP="000A73C2">
      <w:pPr>
        <w:shd w:val="clear" w:color="auto" w:fill="FFFFFF"/>
        <w:jc w:val="both"/>
        <w:rPr>
          <w:color w:val="000000"/>
        </w:rPr>
      </w:pPr>
      <w:r w:rsidRPr="00D7710D">
        <w:rPr>
          <w:color w:val="000000"/>
        </w:rPr>
        <w:t>Ø  Встречи с медработниками</w:t>
      </w:r>
    </w:p>
    <w:p w:rsidR="000A73C2" w:rsidRPr="00D7710D" w:rsidRDefault="000A73C2" w:rsidP="000A73C2">
      <w:pPr>
        <w:shd w:val="clear" w:color="auto" w:fill="FFFFFF"/>
        <w:jc w:val="both"/>
        <w:rPr>
          <w:color w:val="000000"/>
        </w:rPr>
      </w:pPr>
      <w:r w:rsidRPr="00D7710D">
        <w:rPr>
          <w:color w:val="000000"/>
        </w:rPr>
        <w:t xml:space="preserve">Ø  Родительские </w:t>
      </w:r>
      <w:r w:rsidRPr="00737399">
        <w:rPr>
          <w:color w:val="000000"/>
        </w:rPr>
        <w:t>всеобучи</w:t>
      </w:r>
    </w:p>
    <w:p w:rsidR="000A73C2" w:rsidRPr="00D7710D" w:rsidRDefault="000A73C2" w:rsidP="000A73C2">
      <w:pPr>
        <w:shd w:val="clear" w:color="auto" w:fill="FFFFFF"/>
        <w:jc w:val="both"/>
        <w:rPr>
          <w:color w:val="000000"/>
        </w:rPr>
      </w:pPr>
      <w:r w:rsidRPr="00D7710D">
        <w:rPr>
          <w:color w:val="000000"/>
        </w:rPr>
        <w:t>Ø  Вечера вопросов и ответов</w:t>
      </w:r>
    </w:p>
    <w:p w:rsidR="000A73C2" w:rsidRPr="00D7710D" w:rsidRDefault="000A73C2" w:rsidP="000A73C2">
      <w:pPr>
        <w:shd w:val="clear" w:color="auto" w:fill="FFFFFF"/>
        <w:jc w:val="both"/>
        <w:rPr>
          <w:color w:val="000000"/>
        </w:rPr>
      </w:pPr>
      <w:r w:rsidRPr="00D7710D">
        <w:rPr>
          <w:color w:val="000000"/>
        </w:rPr>
        <w:t>Ø  Изучение положения ребенка в семье</w:t>
      </w:r>
    </w:p>
    <w:p w:rsidR="000A73C2" w:rsidRPr="00D7710D" w:rsidRDefault="000A73C2" w:rsidP="000A73C2">
      <w:pPr>
        <w:shd w:val="clear" w:color="auto" w:fill="FFFFFF"/>
        <w:jc w:val="both"/>
        <w:rPr>
          <w:color w:val="000000"/>
        </w:rPr>
      </w:pPr>
      <w:r w:rsidRPr="00D7710D">
        <w:rPr>
          <w:color w:val="000000"/>
        </w:rPr>
        <w:t>Ø  Педагогическое наблюдение</w:t>
      </w:r>
    </w:p>
    <w:p w:rsidR="000A73C2" w:rsidRPr="00D7710D" w:rsidRDefault="000A73C2" w:rsidP="000A73C2">
      <w:pPr>
        <w:shd w:val="clear" w:color="auto" w:fill="FFFFFF"/>
        <w:jc w:val="both"/>
        <w:rPr>
          <w:color w:val="000000"/>
        </w:rPr>
      </w:pPr>
      <w:r w:rsidRPr="00D7710D">
        <w:rPr>
          <w:color w:val="000000"/>
        </w:rPr>
        <w:t>Ø  Конкурсы рисунков, плакатов, буклетов</w:t>
      </w:r>
    </w:p>
    <w:p w:rsidR="000A73C2" w:rsidRPr="00D7710D" w:rsidRDefault="000A73C2" w:rsidP="000A73C2">
      <w:pPr>
        <w:shd w:val="clear" w:color="auto" w:fill="FFFFFF"/>
        <w:jc w:val="both"/>
        <w:rPr>
          <w:color w:val="000000"/>
        </w:rPr>
      </w:pPr>
      <w:r w:rsidRPr="00D7710D">
        <w:rPr>
          <w:color w:val="000000"/>
        </w:rPr>
        <w:t>Ø  Выставки рисунков</w:t>
      </w:r>
    </w:p>
    <w:p w:rsidR="000A73C2" w:rsidRPr="00D7710D" w:rsidRDefault="000A73C2" w:rsidP="000A73C2">
      <w:pPr>
        <w:shd w:val="clear" w:color="auto" w:fill="FFFFFF"/>
        <w:jc w:val="both"/>
        <w:rPr>
          <w:color w:val="000000"/>
        </w:rPr>
      </w:pPr>
      <w:r w:rsidRPr="00D7710D">
        <w:rPr>
          <w:color w:val="000000"/>
        </w:rPr>
        <w:t>Ø  Акции</w:t>
      </w:r>
    </w:p>
    <w:p w:rsidR="000A73C2" w:rsidRPr="00737399" w:rsidRDefault="000A73C2" w:rsidP="000A73C2">
      <w:pPr>
        <w:shd w:val="clear" w:color="auto" w:fill="FFFFFF"/>
        <w:jc w:val="both"/>
        <w:rPr>
          <w:b/>
          <w:bCs/>
          <w:color w:val="000000"/>
        </w:rPr>
      </w:pPr>
    </w:p>
    <w:p w:rsidR="000A73C2" w:rsidRPr="00D7710D" w:rsidRDefault="000A73C2" w:rsidP="000A73C2">
      <w:pPr>
        <w:shd w:val="clear" w:color="auto" w:fill="FFFFFF"/>
        <w:jc w:val="both"/>
        <w:rPr>
          <w:color w:val="000000"/>
        </w:rPr>
      </w:pPr>
      <w:r w:rsidRPr="00D7710D">
        <w:rPr>
          <w:b/>
          <w:bCs/>
          <w:color w:val="000000"/>
        </w:rPr>
        <w:t xml:space="preserve">Критерии отслеживания эффективности </w:t>
      </w:r>
      <w:r w:rsidRPr="00737399">
        <w:rPr>
          <w:b/>
          <w:bCs/>
          <w:color w:val="000000"/>
        </w:rPr>
        <w:t xml:space="preserve">реализации </w:t>
      </w:r>
      <w:r w:rsidRPr="00D7710D">
        <w:rPr>
          <w:b/>
          <w:bCs/>
          <w:color w:val="000000"/>
        </w:rPr>
        <w:t>Программы</w:t>
      </w:r>
      <w:r w:rsidRPr="00737399">
        <w:rPr>
          <w:b/>
          <w:bCs/>
          <w:color w:val="000000"/>
        </w:rPr>
        <w:t>.</w:t>
      </w:r>
    </w:p>
    <w:p w:rsidR="000A73C2" w:rsidRPr="00D7710D" w:rsidRDefault="000A73C2" w:rsidP="000A73C2">
      <w:pPr>
        <w:shd w:val="clear" w:color="auto" w:fill="FFFFFF"/>
        <w:jc w:val="both"/>
        <w:rPr>
          <w:color w:val="000000"/>
        </w:rPr>
      </w:pPr>
      <w:r w:rsidRPr="00D7710D">
        <w:rPr>
          <w:color w:val="000000"/>
        </w:rPr>
        <w:t xml:space="preserve">1 способ: </w:t>
      </w:r>
      <w:r w:rsidRPr="00D7710D">
        <w:rPr>
          <w:i/>
          <w:iCs/>
          <w:color w:val="000000"/>
        </w:rPr>
        <w:t>Отслеживание эффективности всей программы в целом.</w:t>
      </w:r>
    </w:p>
    <w:p w:rsidR="000A73C2" w:rsidRPr="00D7710D" w:rsidRDefault="000A73C2" w:rsidP="000A73C2">
      <w:pPr>
        <w:shd w:val="clear" w:color="auto" w:fill="FFFFFF"/>
        <w:jc w:val="both"/>
        <w:rPr>
          <w:color w:val="000000"/>
        </w:rPr>
      </w:pPr>
      <w:r w:rsidRPr="00D7710D">
        <w:rPr>
          <w:color w:val="000000"/>
        </w:rPr>
        <w:t>Критерии:</w:t>
      </w:r>
    </w:p>
    <w:p w:rsidR="000A73C2" w:rsidRPr="00D7710D" w:rsidRDefault="000A73C2" w:rsidP="000A73C2">
      <w:pPr>
        <w:shd w:val="clear" w:color="auto" w:fill="FFFFFF"/>
        <w:jc w:val="both"/>
        <w:rPr>
          <w:color w:val="000000"/>
        </w:rPr>
      </w:pPr>
      <w:r w:rsidRPr="00D7710D">
        <w:rPr>
          <w:color w:val="000000"/>
        </w:rPr>
        <w:t>- изменение количества подростков, пробовавших спиртное;</w:t>
      </w:r>
    </w:p>
    <w:p w:rsidR="000A73C2" w:rsidRPr="00D7710D" w:rsidRDefault="000A73C2" w:rsidP="000A73C2">
      <w:pPr>
        <w:shd w:val="clear" w:color="auto" w:fill="FFFFFF"/>
        <w:jc w:val="both"/>
        <w:rPr>
          <w:color w:val="000000"/>
        </w:rPr>
      </w:pPr>
      <w:r w:rsidRPr="00D7710D">
        <w:rPr>
          <w:color w:val="000000"/>
        </w:rPr>
        <w:t>- изменение количества учеников, курящих сигареты;</w:t>
      </w:r>
    </w:p>
    <w:p w:rsidR="000A73C2" w:rsidRPr="00D7710D" w:rsidRDefault="000A73C2" w:rsidP="000A73C2">
      <w:pPr>
        <w:shd w:val="clear" w:color="auto" w:fill="FFFFFF"/>
        <w:jc w:val="both"/>
        <w:rPr>
          <w:color w:val="000000"/>
        </w:rPr>
      </w:pPr>
      <w:r w:rsidRPr="00D7710D">
        <w:rPr>
          <w:color w:val="000000"/>
        </w:rPr>
        <w:t xml:space="preserve">- увеличение количества детей, негативно относящихся к наркомании, алкоголизму, </w:t>
      </w:r>
      <w:proofErr w:type="spellStart"/>
      <w:r w:rsidRPr="00D7710D">
        <w:rPr>
          <w:color w:val="000000"/>
        </w:rPr>
        <w:t>табакокурению</w:t>
      </w:r>
      <w:proofErr w:type="spellEnd"/>
      <w:r w:rsidRPr="00D7710D">
        <w:rPr>
          <w:color w:val="000000"/>
        </w:rPr>
        <w:t>;</w:t>
      </w:r>
    </w:p>
    <w:p w:rsidR="000A73C2" w:rsidRPr="00D7710D" w:rsidRDefault="000A73C2" w:rsidP="000A73C2">
      <w:pPr>
        <w:shd w:val="clear" w:color="auto" w:fill="FFFFFF"/>
        <w:jc w:val="both"/>
        <w:rPr>
          <w:color w:val="000000"/>
        </w:rPr>
      </w:pPr>
      <w:r w:rsidRPr="00D7710D">
        <w:rPr>
          <w:color w:val="000000"/>
        </w:rPr>
        <w:t>- результаты проведения мониторинга здоровья учащихся;</w:t>
      </w:r>
    </w:p>
    <w:p w:rsidR="000A73C2" w:rsidRPr="00D7710D" w:rsidRDefault="000A73C2" w:rsidP="000A73C2">
      <w:pPr>
        <w:shd w:val="clear" w:color="auto" w:fill="FFFFFF"/>
        <w:jc w:val="both"/>
        <w:rPr>
          <w:color w:val="000000"/>
        </w:rPr>
      </w:pPr>
      <w:r w:rsidRPr="00D7710D">
        <w:rPr>
          <w:color w:val="000000"/>
        </w:rPr>
        <w:t>- активность и заинтересованность школьников в участии в мероприятиях, связанных с тематикой здоровья.</w:t>
      </w:r>
    </w:p>
    <w:p w:rsidR="000A73C2" w:rsidRPr="00D7710D" w:rsidRDefault="000A73C2" w:rsidP="000A73C2">
      <w:pPr>
        <w:shd w:val="clear" w:color="auto" w:fill="FFFFFF"/>
        <w:jc w:val="both"/>
        <w:rPr>
          <w:color w:val="000000"/>
        </w:rPr>
      </w:pPr>
      <w:r w:rsidRPr="00D7710D">
        <w:rPr>
          <w:color w:val="000000"/>
        </w:rPr>
        <w:t xml:space="preserve">2 способ: </w:t>
      </w:r>
      <w:r w:rsidRPr="00D7710D">
        <w:rPr>
          <w:i/>
          <w:iCs/>
          <w:color w:val="000000"/>
        </w:rPr>
        <w:t>Отслеживание эффективности каждого проводимого мероприятия Программы.</w:t>
      </w:r>
    </w:p>
    <w:p w:rsidR="000A73C2" w:rsidRPr="00D7710D" w:rsidRDefault="000A73C2" w:rsidP="000A73C2">
      <w:pPr>
        <w:shd w:val="clear" w:color="auto" w:fill="FFFFFF"/>
        <w:jc w:val="both"/>
        <w:rPr>
          <w:color w:val="000000"/>
        </w:rPr>
      </w:pPr>
      <w:r w:rsidRPr="00D7710D">
        <w:rPr>
          <w:color w:val="000000"/>
        </w:rPr>
        <w:t>После проведения мероприятия проводится опросы участников (детей, родителей) с целью отслеживания эффективности мероприятия, динамики осознания проблемы и отношения к ней, уровня и степени добровольной вовлеченности родителей, обучающихся в мероприятиях.</w:t>
      </w:r>
    </w:p>
    <w:p w:rsidR="000A73C2" w:rsidRPr="00737399" w:rsidRDefault="000A73C2" w:rsidP="000A73C2">
      <w:pPr>
        <w:shd w:val="clear" w:color="auto" w:fill="FFFFFF"/>
        <w:jc w:val="both"/>
        <w:rPr>
          <w:b/>
          <w:bCs/>
          <w:color w:val="000000"/>
        </w:rPr>
      </w:pPr>
    </w:p>
    <w:p w:rsidR="000A73C2" w:rsidRPr="00D7710D" w:rsidRDefault="000A73C2" w:rsidP="000A73C2">
      <w:pPr>
        <w:shd w:val="clear" w:color="auto" w:fill="FFFFFF"/>
        <w:jc w:val="both"/>
        <w:rPr>
          <w:color w:val="000000"/>
        </w:rPr>
      </w:pPr>
      <w:r w:rsidRPr="00D7710D">
        <w:rPr>
          <w:b/>
          <w:bCs/>
          <w:color w:val="000000"/>
        </w:rPr>
        <w:t>Прогнозируемые результаты</w:t>
      </w:r>
      <w:r w:rsidRPr="00737399">
        <w:rPr>
          <w:b/>
          <w:bCs/>
          <w:color w:val="000000"/>
        </w:rPr>
        <w:t>:</w:t>
      </w:r>
    </w:p>
    <w:p w:rsidR="000A73C2" w:rsidRPr="00D7710D" w:rsidRDefault="000A73C2" w:rsidP="000A73C2">
      <w:pPr>
        <w:shd w:val="clear" w:color="auto" w:fill="FFFFFF"/>
        <w:jc w:val="both"/>
        <w:rPr>
          <w:color w:val="000000"/>
        </w:rPr>
      </w:pPr>
      <w:proofErr w:type="spellStart"/>
      <w:r w:rsidRPr="00D7710D">
        <w:rPr>
          <w:color w:val="000000"/>
        </w:rPr>
        <w:t>ü</w:t>
      </w:r>
      <w:proofErr w:type="spellEnd"/>
      <w:r w:rsidRPr="00D7710D">
        <w:rPr>
          <w:color w:val="000000"/>
        </w:rPr>
        <w:t>  Адекватная оценка учащимися своего поведения;</w:t>
      </w:r>
    </w:p>
    <w:p w:rsidR="000A73C2" w:rsidRPr="00D7710D" w:rsidRDefault="000A73C2" w:rsidP="000A73C2">
      <w:pPr>
        <w:shd w:val="clear" w:color="auto" w:fill="FFFFFF"/>
        <w:jc w:val="both"/>
        <w:rPr>
          <w:color w:val="000000"/>
        </w:rPr>
      </w:pPr>
      <w:proofErr w:type="spellStart"/>
      <w:r w:rsidRPr="00D7710D">
        <w:rPr>
          <w:color w:val="000000"/>
        </w:rPr>
        <w:t>ü</w:t>
      </w:r>
      <w:proofErr w:type="spellEnd"/>
      <w:r w:rsidRPr="00D7710D">
        <w:rPr>
          <w:color w:val="000000"/>
        </w:rPr>
        <w:t>  Стремление к физическому совершенствованию, здоровому образу жизни;</w:t>
      </w:r>
    </w:p>
    <w:p w:rsidR="000A73C2" w:rsidRPr="00D7710D" w:rsidRDefault="000A73C2" w:rsidP="000A73C2">
      <w:pPr>
        <w:shd w:val="clear" w:color="auto" w:fill="FFFFFF"/>
        <w:jc w:val="both"/>
        <w:rPr>
          <w:color w:val="000000"/>
        </w:rPr>
      </w:pPr>
      <w:proofErr w:type="spellStart"/>
      <w:r w:rsidRPr="00D7710D">
        <w:rPr>
          <w:color w:val="000000"/>
        </w:rPr>
        <w:lastRenderedPageBreak/>
        <w:t>ü</w:t>
      </w:r>
      <w:proofErr w:type="spellEnd"/>
      <w:r w:rsidRPr="00D7710D">
        <w:rPr>
          <w:color w:val="000000"/>
        </w:rPr>
        <w:t>  Формирование личности, не склонной к употреблению ПАВ, алкоголя, табака;</w:t>
      </w:r>
    </w:p>
    <w:p w:rsidR="000A73C2" w:rsidRPr="00D7710D" w:rsidRDefault="000A73C2" w:rsidP="000A73C2">
      <w:pPr>
        <w:shd w:val="clear" w:color="auto" w:fill="FFFFFF"/>
        <w:jc w:val="both"/>
        <w:rPr>
          <w:color w:val="000000"/>
        </w:rPr>
      </w:pPr>
      <w:proofErr w:type="spellStart"/>
      <w:r w:rsidRPr="00D7710D">
        <w:rPr>
          <w:color w:val="000000"/>
        </w:rPr>
        <w:t>ü</w:t>
      </w:r>
      <w:proofErr w:type="spellEnd"/>
      <w:r w:rsidRPr="00D7710D">
        <w:rPr>
          <w:color w:val="000000"/>
        </w:rPr>
        <w:t>  Отказ от курения, употребления алкоголя.</w:t>
      </w:r>
    </w:p>
    <w:p w:rsidR="000A73C2" w:rsidRPr="00737399" w:rsidRDefault="000A73C2" w:rsidP="000A73C2">
      <w:pPr>
        <w:shd w:val="clear" w:color="auto" w:fill="FFFFFF"/>
        <w:jc w:val="both"/>
        <w:rPr>
          <w:b/>
          <w:bCs/>
          <w:color w:val="000000"/>
        </w:rPr>
      </w:pPr>
    </w:p>
    <w:p w:rsidR="000A73C2" w:rsidRPr="00737399" w:rsidRDefault="000A73C2" w:rsidP="000A73C2">
      <w:pPr>
        <w:shd w:val="clear" w:color="auto" w:fill="FFFFFF"/>
        <w:jc w:val="both"/>
        <w:rPr>
          <w:b/>
          <w:bCs/>
          <w:color w:val="000000"/>
        </w:rPr>
      </w:pPr>
      <w:r w:rsidRPr="00737399">
        <w:rPr>
          <w:b/>
          <w:bCs/>
          <w:color w:val="000000"/>
        </w:rPr>
        <w:t>Возможная тематика мероприятий:</w:t>
      </w:r>
    </w:p>
    <w:p w:rsidR="000A73C2" w:rsidRPr="00737399" w:rsidRDefault="000A73C2" w:rsidP="000A73C2">
      <w:pPr>
        <w:shd w:val="clear" w:color="auto" w:fill="FFFFFF"/>
        <w:jc w:val="both"/>
        <w:rPr>
          <w:bCs/>
          <w:color w:val="000000"/>
        </w:rPr>
      </w:pPr>
      <w:r w:rsidRPr="00737399">
        <w:rPr>
          <w:bCs/>
          <w:color w:val="000000"/>
        </w:rPr>
        <w:t>1. Соревнования по массовым видам спорта:</w:t>
      </w:r>
    </w:p>
    <w:p w:rsidR="000A73C2" w:rsidRPr="00737399" w:rsidRDefault="000A73C2" w:rsidP="000A73C2">
      <w:pPr>
        <w:shd w:val="clear" w:color="auto" w:fill="FFFFFF"/>
        <w:jc w:val="both"/>
        <w:rPr>
          <w:bCs/>
          <w:color w:val="000000"/>
        </w:rPr>
      </w:pPr>
      <w:r w:rsidRPr="00737399">
        <w:rPr>
          <w:bCs/>
          <w:color w:val="000000"/>
        </w:rPr>
        <w:t> «Спорт против наркотиков»</w:t>
      </w:r>
    </w:p>
    <w:p w:rsidR="000A73C2" w:rsidRPr="00737399" w:rsidRDefault="000A73C2" w:rsidP="000A73C2">
      <w:pPr>
        <w:shd w:val="clear" w:color="auto" w:fill="FFFFFF"/>
        <w:jc w:val="both"/>
        <w:rPr>
          <w:bCs/>
          <w:color w:val="000000"/>
        </w:rPr>
      </w:pPr>
      <w:r w:rsidRPr="00737399">
        <w:rPr>
          <w:bCs/>
          <w:color w:val="000000"/>
        </w:rPr>
        <w:t> «Будущее за нами»</w:t>
      </w:r>
    </w:p>
    <w:p w:rsidR="000A73C2" w:rsidRPr="00737399" w:rsidRDefault="000A73C2" w:rsidP="000A73C2">
      <w:pPr>
        <w:shd w:val="clear" w:color="auto" w:fill="FFFFFF"/>
        <w:jc w:val="both"/>
        <w:rPr>
          <w:bCs/>
          <w:color w:val="000000"/>
        </w:rPr>
      </w:pPr>
      <w:r w:rsidRPr="00737399">
        <w:rPr>
          <w:bCs/>
          <w:color w:val="000000"/>
        </w:rPr>
        <w:t xml:space="preserve"> «Я выбираю жизнь без наркотиков!» </w:t>
      </w:r>
    </w:p>
    <w:p w:rsidR="000A73C2" w:rsidRPr="00737399" w:rsidRDefault="000A73C2" w:rsidP="000A73C2">
      <w:pPr>
        <w:shd w:val="clear" w:color="auto" w:fill="FFFFFF"/>
        <w:jc w:val="both"/>
        <w:rPr>
          <w:bCs/>
          <w:color w:val="000000"/>
        </w:rPr>
      </w:pPr>
      <w:r w:rsidRPr="00737399">
        <w:rPr>
          <w:bCs/>
          <w:color w:val="000000"/>
        </w:rPr>
        <w:t>2. Классные часы:</w:t>
      </w:r>
    </w:p>
    <w:p w:rsidR="000A73C2" w:rsidRPr="00737399" w:rsidRDefault="000A73C2" w:rsidP="000A73C2">
      <w:pPr>
        <w:shd w:val="clear" w:color="auto" w:fill="FFFFFF"/>
        <w:jc w:val="both"/>
        <w:rPr>
          <w:bCs/>
          <w:color w:val="000000"/>
        </w:rPr>
      </w:pPr>
      <w:r w:rsidRPr="00737399">
        <w:rPr>
          <w:bCs/>
          <w:color w:val="000000"/>
        </w:rPr>
        <w:t xml:space="preserve"> «Школа без наркотиков» </w:t>
      </w:r>
    </w:p>
    <w:p w:rsidR="000A73C2" w:rsidRPr="00737399" w:rsidRDefault="000A73C2" w:rsidP="000A73C2">
      <w:pPr>
        <w:shd w:val="clear" w:color="auto" w:fill="FFFFFF"/>
        <w:jc w:val="both"/>
        <w:rPr>
          <w:bCs/>
          <w:color w:val="000000"/>
        </w:rPr>
      </w:pPr>
      <w:r w:rsidRPr="00737399">
        <w:rPr>
          <w:bCs/>
          <w:color w:val="000000"/>
        </w:rPr>
        <w:t xml:space="preserve"> «Профилактика ВИЧ/СПИДА и наркомании» </w:t>
      </w:r>
    </w:p>
    <w:p w:rsidR="000A73C2" w:rsidRPr="00737399" w:rsidRDefault="000A73C2" w:rsidP="000A73C2">
      <w:pPr>
        <w:shd w:val="clear" w:color="auto" w:fill="FFFFFF"/>
        <w:jc w:val="both"/>
        <w:rPr>
          <w:bCs/>
          <w:color w:val="000000"/>
        </w:rPr>
      </w:pPr>
      <w:r w:rsidRPr="00737399">
        <w:rPr>
          <w:bCs/>
          <w:color w:val="000000"/>
        </w:rPr>
        <w:t xml:space="preserve"> «Умей сказать нет наркотикам» </w:t>
      </w:r>
    </w:p>
    <w:p w:rsidR="000A73C2" w:rsidRPr="00737399" w:rsidRDefault="000A73C2" w:rsidP="000A73C2">
      <w:pPr>
        <w:shd w:val="clear" w:color="auto" w:fill="FFFFFF"/>
        <w:jc w:val="both"/>
        <w:rPr>
          <w:bCs/>
          <w:color w:val="000000"/>
        </w:rPr>
      </w:pPr>
      <w:r w:rsidRPr="00737399">
        <w:rPr>
          <w:bCs/>
          <w:color w:val="000000"/>
        </w:rPr>
        <w:t xml:space="preserve"> «Пивной алкоголизм» </w:t>
      </w:r>
    </w:p>
    <w:p w:rsidR="000A73C2" w:rsidRPr="00737399" w:rsidRDefault="000A73C2" w:rsidP="000A73C2">
      <w:pPr>
        <w:shd w:val="clear" w:color="auto" w:fill="FFFFFF"/>
        <w:jc w:val="both"/>
        <w:rPr>
          <w:bCs/>
          <w:color w:val="000000"/>
        </w:rPr>
      </w:pPr>
      <w:r w:rsidRPr="00737399">
        <w:rPr>
          <w:bCs/>
          <w:color w:val="000000"/>
        </w:rPr>
        <w:t> «Волшебная страна здоровья»</w:t>
      </w:r>
    </w:p>
    <w:p w:rsidR="000A73C2" w:rsidRPr="00737399" w:rsidRDefault="000A73C2" w:rsidP="000A73C2">
      <w:pPr>
        <w:shd w:val="clear" w:color="auto" w:fill="FFFFFF"/>
        <w:jc w:val="both"/>
        <w:rPr>
          <w:bCs/>
          <w:color w:val="000000"/>
        </w:rPr>
      </w:pPr>
      <w:r w:rsidRPr="00737399">
        <w:rPr>
          <w:bCs/>
          <w:color w:val="000000"/>
        </w:rPr>
        <w:t> «Мир без табачного дыма»</w:t>
      </w:r>
    </w:p>
    <w:p w:rsidR="000A73C2" w:rsidRPr="00737399" w:rsidRDefault="000A73C2" w:rsidP="000A73C2">
      <w:pPr>
        <w:shd w:val="clear" w:color="auto" w:fill="FFFFFF"/>
        <w:jc w:val="both"/>
        <w:rPr>
          <w:bCs/>
          <w:color w:val="000000"/>
        </w:rPr>
      </w:pPr>
      <w:r w:rsidRPr="00737399">
        <w:rPr>
          <w:bCs/>
          <w:color w:val="000000"/>
        </w:rPr>
        <w:t> «Мир в наших руках»</w:t>
      </w:r>
    </w:p>
    <w:p w:rsidR="000A73C2" w:rsidRPr="00737399" w:rsidRDefault="000A73C2" w:rsidP="000A73C2">
      <w:pPr>
        <w:shd w:val="clear" w:color="auto" w:fill="FFFFFF"/>
        <w:jc w:val="both"/>
        <w:rPr>
          <w:bCs/>
          <w:color w:val="000000"/>
        </w:rPr>
      </w:pPr>
      <w:r w:rsidRPr="00737399">
        <w:rPr>
          <w:bCs/>
          <w:color w:val="000000"/>
        </w:rPr>
        <w:t xml:space="preserve"> «Сладкая дорога </w:t>
      </w:r>
      <w:proofErr w:type="gramStart"/>
      <w:r w:rsidRPr="00737399">
        <w:rPr>
          <w:bCs/>
          <w:color w:val="000000"/>
        </w:rPr>
        <w:t>в</w:t>
      </w:r>
      <w:proofErr w:type="gramEnd"/>
      <w:r w:rsidRPr="00737399">
        <w:rPr>
          <w:bCs/>
          <w:color w:val="000000"/>
        </w:rPr>
        <w:t xml:space="preserve"> никуда…»</w:t>
      </w:r>
    </w:p>
    <w:p w:rsidR="000A73C2" w:rsidRPr="00737399" w:rsidRDefault="000A73C2" w:rsidP="000A73C2">
      <w:pPr>
        <w:shd w:val="clear" w:color="auto" w:fill="FFFFFF"/>
        <w:jc w:val="both"/>
        <w:rPr>
          <w:bCs/>
          <w:color w:val="000000"/>
        </w:rPr>
      </w:pPr>
      <w:r w:rsidRPr="00737399">
        <w:rPr>
          <w:bCs/>
          <w:color w:val="000000"/>
        </w:rPr>
        <w:t> «Курительные смеси наркотик или нет?!»</w:t>
      </w:r>
    </w:p>
    <w:p w:rsidR="000A73C2" w:rsidRPr="00737399" w:rsidRDefault="000A73C2" w:rsidP="000A73C2">
      <w:pPr>
        <w:shd w:val="clear" w:color="auto" w:fill="FFFFFF"/>
        <w:jc w:val="both"/>
        <w:rPr>
          <w:bCs/>
          <w:color w:val="000000"/>
        </w:rPr>
      </w:pPr>
      <w:r w:rsidRPr="00737399">
        <w:rPr>
          <w:bCs/>
          <w:color w:val="000000"/>
        </w:rPr>
        <w:t> «СПИД – чума ХХ века»</w:t>
      </w:r>
    </w:p>
    <w:p w:rsidR="000A73C2" w:rsidRPr="00737399" w:rsidRDefault="000A73C2" w:rsidP="000A73C2">
      <w:pPr>
        <w:shd w:val="clear" w:color="auto" w:fill="FFFFFF"/>
        <w:jc w:val="both"/>
        <w:rPr>
          <w:bCs/>
          <w:color w:val="000000"/>
        </w:rPr>
      </w:pPr>
      <w:r w:rsidRPr="00737399">
        <w:rPr>
          <w:bCs/>
          <w:color w:val="000000"/>
        </w:rPr>
        <w:t> «Алкоголь и здоровье»</w:t>
      </w:r>
    </w:p>
    <w:p w:rsidR="000A73C2" w:rsidRPr="00737399" w:rsidRDefault="000A73C2" w:rsidP="000A73C2">
      <w:pPr>
        <w:shd w:val="clear" w:color="auto" w:fill="FFFFFF"/>
        <w:jc w:val="both"/>
        <w:rPr>
          <w:bCs/>
          <w:color w:val="000000"/>
        </w:rPr>
      </w:pPr>
      <w:r w:rsidRPr="00737399">
        <w:rPr>
          <w:bCs/>
          <w:color w:val="000000"/>
        </w:rPr>
        <w:t> «В чем вред курения?»</w:t>
      </w:r>
    </w:p>
    <w:p w:rsidR="000A73C2" w:rsidRPr="00737399" w:rsidRDefault="000A73C2" w:rsidP="000A73C2">
      <w:pPr>
        <w:shd w:val="clear" w:color="auto" w:fill="FFFFFF"/>
        <w:jc w:val="both"/>
        <w:rPr>
          <w:bCs/>
          <w:color w:val="000000"/>
        </w:rPr>
      </w:pPr>
      <w:r w:rsidRPr="00737399">
        <w:rPr>
          <w:bCs/>
          <w:color w:val="000000"/>
        </w:rPr>
        <w:t> «Опасность «пассивного курения»</w:t>
      </w:r>
    </w:p>
    <w:p w:rsidR="000A73C2" w:rsidRPr="00737399" w:rsidRDefault="000A73C2" w:rsidP="000A73C2">
      <w:pPr>
        <w:shd w:val="clear" w:color="auto" w:fill="FFFFFF"/>
        <w:jc w:val="both"/>
        <w:rPr>
          <w:bCs/>
          <w:color w:val="000000"/>
        </w:rPr>
      </w:pPr>
      <w:r w:rsidRPr="00737399">
        <w:rPr>
          <w:bCs/>
          <w:color w:val="000000"/>
        </w:rPr>
        <w:t> «Эффективные методы отказа от курения»</w:t>
      </w:r>
    </w:p>
    <w:p w:rsidR="000A73C2" w:rsidRPr="00737399" w:rsidRDefault="000A73C2" w:rsidP="000A73C2">
      <w:pPr>
        <w:shd w:val="clear" w:color="auto" w:fill="FFFFFF"/>
        <w:jc w:val="both"/>
        <w:rPr>
          <w:bCs/>
          <w:color w:val="000000"/>
        </w:rPr>
      </w:pPr>
      <w:r w:rsidRPr="00737399">
        <w:rPr>
          <w:bCs/>
          <w:color w:val="000000"/>
        </w:rPr>
        <w:t> «Здоровый образ жизни – школа выживания»</w:t>
      </w:r>
    </w:p>
    <w:p w:rsidR="000A73C2" w:rsidRPr="00737399" w:rsidRDefault="000A73C2" w:rsidP="000A73C2">
      <w:pPr>
        <w:shd w:val="clear" w:color="auto" w:fill="FFFFFF"/>
        <w:jc w:val="both"/>
        <w:rPr>
          <w:bCs/>
          <w:color w:val="000000"/>
        </w:rPr>
      </w:pPr>
      <w:r w:rsidRPr="00737399">
        <w:rPr>
          <w:bCs/>
          <w:color w:val="000000"/>
        </w:rPr>
        <w:t> «Профилактика вредных привычек»</w:t>
      </w:r>
    </w:p>
    <w:p w:rsidR="000A73C2" w:rsidRPr="00737399" w:rsidRDefault="000A73C2" w:rsidP="000A73C2">
      <w:pPr>
        <w:shd w:val="clear" w:color="auto" w:fill="FFFFFF"/>
        <w:jc w:val="both"/>
        <w:rPr>
          <w:bCs/>
          <w:color w:val="000000"/>
        </w:rPr>
      </w:pPr>
      <w:r w:rsidRPr="00737399">
        <w:rPr>
          <w:bCs/>
          <w:color w:val="000000"/>
        </w:rPr>
        <w:t> «Войдем в мир здоровья»</w:t>
      </w:r>
    </w:p>
    <w:p w:rsidR="000A73C2" w:rsidRPr="00737399" w:rsidRDefault="000A73C2" w:rsidP="000A73C2">
      <w:pPr>
        <w:shd w:val="clear" w:color="auto" w:fill="FFFFFF"/>
        <w:jc w:val="both"/>
        <w:rPr>
          <w:bCs/>
          <w:color w:val="000000"/>
        </w:rPr>
      </w:pPr>
      <w:r w:rsidRPr="00737399">
        <w:rPr>
          <w:bCs/>
          <w:color w:val="000000"/>
        </w:rPr>
        <w:t> «Наркоманам скажем: «НЕТ!»</w:t>
      </w:r>
    </w:p>
    <w:p w:rsidR="000A73C2" w:rsidRPr="00737399" w:rsidRDefault="000A73C2" w:rsidP="000A73C2">
      <w:pPr>
        <w:shd w:val="clear" w:color="auto" w:fill="FFFFFF"/>
        <w:jc w:val="both"/>
        <w:rPr>
          <w:bCs/>
          <w:color w:val="000000"/>
        </w:rPr>
      </w:pPr>
      <w:r w:rsidRPr="00737399">
        <w:rPr>
          <w:bCs/>
          <w:color w:val="000000"/>
        </w:rPr>
        <w:t> «</w:t>
      </w:r>
      <w:proofErr w:type="gramStart"/>
      <w:r w:rsidRPr="00737399">
        <w:rPr>
          <w:bCs/>
          <w:color w:val="000000"/>
        </w:rPr>
        <w:t>Вся</w:t>
      </w:r>
      <w:proofErr w:type="gramEnd"/>
      <w:r w:rsidRPr="00737399">
        <w:rPr>
          <w:bCs/>
          <w:color w:val="000000"/>
        </w:rPr>
        <w:t xml:space="preserve"> правда о наркотиках»</w:t>
      </w:r>
    </w:p>
    <w:p w:rsidR="000A73C2" w:rsidRPr="00737399" w:rsidRDefault="000A73C2" w:rsidP="000A73C2">
      <w:pPr>
        <w:shd w:val="clear" w:color="auto" w:fill="FFFFFF"/>
        <w:jc w:val="both"/>
        <w:rPr>
          <w:bCs/>
          <w:color w:val="000000"/>
        </w:rPr>
      </w:pPr>
      <w:r w:rsidRPr="00737399">
        <w:rPr>
          <w:bCs/>
          <w:color w:val="000000"/>
        </w:rPr>
        <w:t>5. Общешкольные мероприятия:</w:t>
      </w:r>
    </w:p>
    <w:p w:rsidR="000A73C2" w:rsidRPr="00737399" w:rsidRDefault="000A73C2" w:rsidP="000A73C2">
      <w:pPr>
        <w:shd w:val="clear" w:color="auto" w:fill="FFFFFF"/>
        <w:jc w:val="both"/>
        <w:rPr>
          <w:bCs/>
          <w:color w:val="000000"/>
        </w:rPr>
      </w:pPr>
      <w:r w:rsidRPr="00737399">
        <w:rPr>
          <w:bCs/>
          <w:color w:val="000000"/>
        </w:rPr>
        <w:t> «День без вредных привычек»</w:t>
      </w:r>
    </w:p>
    <w:p w:rsidR="000A73C2" w:rsidRPr="00737399" w:rsidRDefault="000A73C2" w:rsidP="000A73C2">
      <w:pPr>
        <w:shd w:val="clear" w:color="auto" w:fill="FFFFFF"/>
        <w:jc w:val="both"/>
        <w:rPr>
          <w:bCs/>
          <w:color w:val="000000"/>
        </w:rPr>
      </w:pPr>
      <w:r w:rsidRPr="00737399">
        <w:rPr>
          <w:bCs/>
          <w:color w:val="000000"/>
        </w:rPr>
        <w:t> «Молодежь против наркотиков»</w:t>
      </w:r>
    </w:p>
    <w:p w:rsidR="000A73C2" w:rsidRPr="00737399" w:rsidRDefault="000A73C2" w:rsidP="000A73C2">
      <w:pPr>
        <w:shd w:val="clear" w:color="auto" w:fill="FFFFFF"/>
        <w:jc w:val="both"/>
        <w:rPr>
          <w:bCs/>
          <w:color w:val="000000"/>
        </w:rPr>
      </w:pPr>
      <w:r w:rsidRPr="00737399">
        <w:rPr>
          <w:bCs/>
          <w:color w:val="000000"/>
        </w:rPr>
        <w:t> «Благодеяние».</w:t>
      </w:r>
    </w:p>
    <w:p w:rsidR="000A73C2" w:rsidRPr="00737399" w:rsidRDefault="000A73C2" w:rsidP="000A73C2">
      <w:pPr>
        <w:shd w:val="clear" w:color="auto" w:fill="FFFFFF"/>
        <w:jc w:val="both"/>
        <w:rPr>
          <w:bCs/>
          <w:color w:val="000000"/>
        </w:rPr>
      </w:pPr>
      <w:r w:rsidRPr="00737399">
        <w:rPr>
          <w:bCs/>
          <w:color w:val="000000"/>
        </w:rPr>
        <w:t xml:space="preserve">6. Научно-исследовательские работы: </w:t>
      </w:r>
    </w:p>
    <w:p w:rsidR="000A73C2" w:rsidRPr="00737399" w:rsidRDefault="000A73C2" w:rsidP="000A73C2">
      <w:pPr>
        <w:shd w:val="clear" w:color="auto" w:fill="FFFFFF"/>
        <w:jc w:val="both"/>
        <w:rPr>
          <w:bCs/>
          <w:color w:val="000000"/>
        </w:rPr>
      </w:pPr>
      <w:r w:rsidRPr="00737399">
        <w:rPr>
          <w:bCs/>
          <w:color w:val="000000"/>
        </w:rPr>
        <w:t xml:space="preserve"> «Психология общения», </w:t>
      </w:r>
    </w:p>
    <w:p w:rsidR="000A73C2" w:rsidRPr="00737399" w:rsidRDefault="000A73C2" w:rsidP="000A73C2">
      <w:pPr>
        <w:shd w:val="clear" w:color="auto" w:fill="FFFFFF"/>
        <w:jc w:val="both"/>
        <w:rPr>
          <w:bCs/>
          <w:color w:val="000000"/>
        </w:rPr>
      </w:pPr>
      <w:r w:rsidRPr="00737399">
        <w:rPr>
          <w:bCs/>
          <w:color w:val="000000"/>
        </w:rPr>
        <w:t xml:space="preserve">7. Оформление информационного стенда: </w:t>
      </w:r>
    </w:p>
    <w:p w:rsidR="000A73C2" w:rsidRPr="00737399" w:rsidRDefault="000A73C2" w:rsidP="000A73C2">
      <w:pPr>
        <w:shd w:val="clear" w:color="auto" w:fill="FFFFFF"/>
        <w:jc w:val="both"/>
        <w:rPr>
          <w:bCs/>
          <w:color w:val="000000"/>
        </w:rPr>
      </w:pPr>
      <w:r w:rsidRPr="00737399">
        <w:rPr>
          <w:bCs/>
          <w:color w:val="000000"/>
        </w:rPr>
        <w:t> «За здравый образ жизни»</w:t>
      </w:r>
    </w:p>
    <w:p w:rsidR="000A73C2" w:rsidRPr="00737399" w:rsidRDefault="000A73C2" w:rsidP="000A73C2">
      <w:pPr>
        <w:shd w:val="clear" w:color="auto" w:fill="FFFFFF"/>
        <w:jc w:val="both"/>
        <w:rPr>
          <w:bCs/>
          <w:color w:val="000000"/>
        </w:rPr>
      </w:pPr>
      <w:r w:rsidRPr="00737399">
        <w:rPr>
          <w:bCs/>
          <w:color w:val="000000"/>
        </w:rPr>
        <w:t> «Как стать сильным и привлекательным»</w:t>
      </w:r>
    </w:p>
    <w:p w:rsidR="000A73C2" w:rsidRPr="00737399" w:rsidRDefault="000A73C2" w:rsidP="000A73C2">
      <w:pPr>
        <w:shd w:val="clear" w:color="auto" w:fill="FFFFFF"/>
        <w:jc w:val="both"/>
        <w:rPr>
          <w:bCs/>
          <w:color w:val="000000"/>
        </w:rPr>
      </w:pPr>
      <w:r w:rsidRPr="00737399">
        <w:rPr>
          <w:bCs/>
          <w:color w:val="000000"/>
        </w:rPr>
        <w:t> «Как стать красивой и привлекательной»</w:t>
      </w:r>
    </w:p>
    <w:p w:rsidR="000A73C2" w:rsidRPr="00737399" w:rsidRDefault="000A73C2" w:rsidP="000A73C2">
      <w:pPr>
        <w:shd w:val="clear" w:color="auto" w:fill="FFFFFF"/>
        <w:jc w:val="both"/>
        <w:rPr>
          <w:bCs/>
          <w:color w:val="000000"/>
        </w:rPr>
      </w:pPr>
      <w:r w:rsidRPr="00737399">
        <w:rPr>
          <w:bCs/>
          <w:color w:val="000000"/>
        </w:rPr>
        <w:t> «На «игле».</w:t>
      </w:r>
    </w:p>
    <w:p w:rsidR="000A73C2" w:rsidRPr="00737399" w:rsidRDefault="000A73C2" w:rsidP="000A73C2">
      <w:pPr>
        <w:shd w:val="clear" w:color="auto" w:fill="FFFFFF"/>
        <w:jc w:val="both"/>
        <w:rPr>
          <w:bCs/>
          <w:color w:val="000000"/>
        </w:rPr>
      </w:pPr>
    </w:p>
    <w:p w:rsidR="000A73C2" w:rsidRPr="00D7710D" w:rsidRDefault="000A73C2" w:rsidP="000A73C2">
      <w:pPr>
        <w:shd w:val="clear" w:color="auto" w:fill="FFFFFF"/>
        <w:jc w:val="both"/>
        <w:rPr>
          <w:color w:val="000000"/>
        </w:rPr>
      </w:pPr>
      <w:r w:rsidRPr="00D7710D">
        <w:rPr>
          <w:b/>
          <w:bCs/>
          <w:color w:val="000000"/>
        </w:rPr>
        <w:t>Литература</w:t>
      </w:r>
      <w:r w:rsidRPr="00737399">
        <w:rPr>
          <w:b/>
          <w:bCs/>
          <w:color w:val="000000"/>
        </w:rPr>
        <w:t>:</w:t>
      </w:r>
    </w:p>
    <w:p w:rsidR="000A73C2" w:rsidRPr="00D7710D" w:rsidRDefault="000A73C2" w:rsidP="000A73C2">
      <w:pPr>
        <w:shd w:val="clear" w:color="auto" w:fill="FFFFFF"/>
        <w:jc w:val="both"/>
        <w:rPr>
          <w:color w:val="000000"/>
        </w:rPr>
      </w:pPr>
      <w:r w:rsidRPr="00D7710D">
        <w:rPr>
          <w:color w:val="000000"/>
        </w:rPr>
        <w:t>1. Внеклассные мероприятия: 8 класс, М.: ВАКО, 2009</w:t>
      </w:r>
    </w:p>
    <w:p w:rsidR="000A73C2" w:rsidRPr="00D7710D" w:rsidRDefault="000A73C2" w:rsidP="000A73C2">
      <w:pPr>
        <w:shd w:val="clear" w:color="auto" w:fill="FFFFFF"/>
        <w:jc w:val="both"/>
        <w:rPr>
          <w:color w:val="000000"/>
        </w:rPr>
      </w:pPr>
      <w:r w:rsidRPr="00D7710D">
        <w:rPr>
          <w:color w:val="000000"/>
        </w:rPr>
        <w:t xml:space="preserve">2. </w:t>
      </w:r>
      <w:proofErr w:type="spellStart"/>
      <w:r w:rsidRPr="00D7710D">
        <w:rPr>
          <w:color w:val="000000"/>
        </w:rPr>
        <w:t>Дереклеева</w:t>
      </w:r>
      <w:proofErr w:type="spellEnd"/>
      <w:r w:rsidRPr="00D7710D">
        <w:rPr>
          <w:color w:val="000000"/>
        </w:rPr>
        <w:t xml:space="preserve"> Н. И. Новые родительские собрания 10-11 классы.- М.: ВАКО, 2006</w:t>
      </w:r>
    </w:p>
    <w:p w:rsidR="000A73C2" w:rsidRPr="00D7710D" w:rsidRDefault="000A73C2" w:rsidP="000A73C2">
      <w:pPr>
        <w:shd w:val="clear" w:color="auto" w:fill="FFFFFF"/>
        <w:jc w:val="both"/>
        <w:rPr>
          <w:color w:val="000000"/>
        </w:rPr>
      </w:pPr>
      <w:r w:rsidRPr="00D7710D">
        <w:rPr>
          <w:color w:val="000000"/>
        </w:rPr>
        <w:t xml:space="preserve">3. </w:t>
      </w:r>
      <w:proofErr w:type="spellStart"/>
      <w:r w:rsidRPr="00D7710D">
        <w:rPr>
          <w:color w:val="000000"/>
        </w:rPr>
        <w:t>Дереклеева</w:t>
      </w:r>
      <w:proofErr w:type="spellEnd"/>
      <w:r w:rsidRPr="00D7710D">
        <w:rPr>
          <w:color w:val="000000"/>
        </w:rPr>
        <w:t xml:space="preserve"> Н. И., Савченко М. Ю. Справочник классного руководителя: 5-9 классы. – М.: ВАКО, 2009</w:t>
      </w:r>
    </w:p>
    <w:p w:rsidR="000A73C2" w:rsidRPr="00D7710D" w:rsidRDefault="000A73C2" w:rsidP="000A73C2">
      <w:pPr>
        <w:shd w:val="clear" w:color="auto" w:fill="FFFFFF"/>
        <w:jc w:val="both"/>
        <w:rPr>
          <w:color w:val="000000"/>
        </w:rPr>
      </w:pPr>
      <w:r w:rsidRPr="00D7710D">
        <w:rPr>
          <w:color w:val="000000"/>
        </w:rPr>
        <w:t xml:space="preserve">4. </w:t>
      </w:r>
      <w:proofErr w:type="spellStart"/>
      <w:r w:rsidRPr="00D7710D">
        <w:rPr>
          <w:color w:val="000000"/>
        </w:rPr>
        <w:t>Дереклеева</w:t>
      </w:r>
      <w:proofErr w:type="spellEnd"/>
      <w:r w:rsidRPr="00D7710D">
        <w:rPr>
          <w:color w:val="000000"/>
        </w:rPr>
        <w:t xml:space="preserve"> Н. И., Савченко М. Ю., Артюхова И. С. Справочник классного руководителя (10-11 </w:t>
      </w:r>
      <w:proofErr w:type="spellStart"/>
      <w:r w:rsidRPr="00D7710D">
        <w:rPr>
          <w:color w:val="000000"/>
        </w:rPr>
        <w:t>кл</w:t>
      </w:r>
      <w:proofErr w:type="spellEnd"/>
      <w:r w:rsidRPr="00D7710D">
        <w:rPr>
          <w:color w:val="000000"/>
        </w:rPr>
        <w:t>.) / М.: ВАКО, 2005</w:t>
      </w:r>
    </w:p>
    <w:p w:rsidR="000A73C2" w:rsidRPr="00D7710D" w:rsidRDefault="000A73C2" w:rsidP="000A73C2">
      <w:pPr>
        <w:shd w:val="clear" w:color="auto" w:fill="FFFFFF"/>
        <w:jc w:val="both"/>
        <w:rPr>
          <w:color w:val="000000"/>
        </w:rPr>
      </w:pPr>
      <w:r w:rsidRPr="00D7710D">
        <w:rPr>
          <w:color w:val="000000"/>
        </w:rPr>
        <w:t xml:space="preserve">5. </w:t>
      </w:r>
      <w:proofErr w:type="spellStart"/>
      <w:r w:rsidRPr="00D7710D">
        <w:rPr>
          <w:color w:val="000000"/>
        </w:rPr>
        <w:t>Дереклеева</w:t>
      </w:r>
      <w:proofErr w:type="spellEnd"/>
      <w:r w:rsidRPr="00D7710D">
        <w:rPr>
          <w:color w:val="000000"/>
        </w:rPr>
        <w:t xml:space="preserve"> Н. И. Родительские собрания 5-11 классы.- М.: ВАКО, 2005.</w:t>
      </w:r>
    </w:p>
    <w:p w:rsidR="000A73C2" w:rsidRPr="00D7710D" w:rsidRDefault="000A73C2" w:rsidP="000A73C2">
      <w:pPr>
        <w:shd w:val="clear" w:color="auto" w:fill="FFFFFF"/>
        <w:jc w:val="both"/>
        <w:rPr>
          <w:color w:val="000000"/>
        </w:rPr>
      </w:pPr>
      <w:r w:rsidRPr="00D7710D">
        <w:rPr>
          <w:color w:val="000000"/>
        </w:rPr>
        <w:t>6. Классные часы. 9 класс/ Волгоград: Учитель, 2007</w:t>
      </w:r>
    </w:p>
    <w:p w:rsidR="000A73C2" w:rsidRPr="00D7710D" w:rsidRDefault="000A73C2" w:rsidP="000A73C2">
      <w:pPr>
        <w:shd w:val="clear" w:color="auto" w:fill="FFFFFF"/>
        <w:jc w:val="both"/>
        <w:rPr>
          <w:color w:val="000000"/>
        </w:rPr>
      </w:pPr>
      <w:r w:rsidRPr="00D7710D">
        <w:rPr>
          <w:color w:val="000000"/>
        </w:rPr>
        <w:t xml:space="preserve">7. </w:t>
      </w:r>
      <w:proofErr w:type="spellStart"/>
      <w:r w:rsidRPr="00D7710D">
        <w:rPr>
          <w:color w:val="000000"/>
        </w:rPr>
        <w:t>Кулинич</w:t>
      </w:r>
      <w:proofErr w:type="spellEnd"/>
      <w:r w:rsidRPr="00D7710D">
        <w:rPr>
          <w:color w:val="000000"/>
        </w:rPr>
        <w:t xml:space="preserve"> Г. Г. Вредные привычки: профилактика зависимостей: 5-7 </w:t>
      </w:r>
      <w:proofErr w:type="spellStart"/>
      <w:r w:rsidRPr="00D7710D">
        <w:rPr>
          <w:color w:val="000000"/>
        </w:rPr>
        <w:t>классы</w:t>
      </w:r>
      <w:proofErr w:type="gramStart"/>
      <w:r w:rsidRPr="00D7710D">
        <w:rPr>
          <w:color w:val="000000"/>
        </w:rPr>
        <w:t>.-</w:t>
      </w:r>
      <w:proofErr w:type="gramEnd"/>
      <w:r w:rsidRPr="00D7710D">
        <w:rPr>
          <w:color w:val="000000"/>
        </w:rPr>
        <w:t>М</w:t>
      </w:r>
      <w:proofErr w:type="spellEnd"/>
      <w:r w:rsidRPr="00D7710D">
        <w:rPr>
          <w:color w:val="000000"/>
        </w:rPr>
        <w:t>.: ВАКО, 2008.</w:t>
      </w:r>
    </w:p>
    <w:p w:rsidR="000A73C2" w:rsidRPr="00D7710D" w:rsidRDefault="000A73C2" w:rsidP="000A73C2">
      <w:pPr>
        <w:shd w:val="clear" w:color="auto" w:fill="FFFFFF"/>
        <w:jc w:val="both"/>
        <w:rPr>
          <w:color w:val="000000"/>
        </w:rPr>
      </w:pPr>
      <w:r w:rsidRPr="00D7710D">
        <w:rPr>
          <w:color w:val="000000"/>
        </w:rPr>
        <w:t xml:space="preserve">8. Мой выбор. Учебно-методическое пособие для учителей </w:t>
      </w:r>
      <w:hyperlink r:id="rId8" w:tooltip="Средние школы" w:history="1">
        <w:r w:rsidRPr="00737399">
          <w:rPr>
            <w:color w:val="0000FF"/>
            <w:u w:val="single"/>
          </w:rPr>
          <w:t>средней школы</w:t>
        </w:r>
      </w:hyperlink>
      <w:r w:rsidRPr="00D7710D">
        <w:rPr>
          <w:color w:val="000000"/>
        </w:rPr>
        <w:t>. М.: 2003</w:t>
      </w:r>
    </w:p>
    <w:p w:rsidR="000A73C2" w:rsidRPr="00D7710D" w:rsidRDefault="000A73C2" w:rsidP="000A73C2">
      <w:pPr>
        <w:shd w:val="clear" w:color="auto" w:fill="FFFFFF"/>
        <w:jc w:val="both"/>
        <w:rPr>
          <w:color w:val="000000"/>
        </w:rPr>
      </w:pPr>
      <w:r w:rsidRPr="00D7710D">
        <w:rPr>
          <w:color w:val="000000"/>
        </w:rPr>
        <w:t xml:space="preserve">9. Открытый урок нашей общей тревоги. Составитель Н. </w:t>
      </w:r>
      <w:proofErr w:type="spellStart"/>
      <w:r w:rsidRPr="00D7710D">
        <w:rPr>
          <w:color w:val="000000"/>
        </w:rPr>
        <w:t>Клименко</w:t>
      </w:r>
      <w:proofErr w:type="spellEnd"/>
      <w:r w:rsidRPr="00D7710D">
        <w:rPr>
          <w:color w:val="000000"/>
        </w:rPr>
        <w:t xml:space="preserve"> – М.: «</w:t>
      </w:r>
      <w:proofErr w:type="spellStart"/>
      <w:r w:rsidRPr="00D7710D">
        <w:rPr>
          <w:color w:val="000000"/>
        </w:rPr>
        <w:t>Эфлакс</w:t>
      </w:r>
      <w:proofErr w:type="spellEnd"/>
      <w:r w:rsidRPr="00D7710D">
        <w:rPr>
          <w:color w:val="000000"/>
        </w:rPr>
        <w:t>», 2003</w:t>
      </w:r>
    </w:p>
    <w:p w:rsidR="000A73C2" w:rsidRPr="00D7710D" w:rsidRDefault="000A73C2" w:rsidP="000A73C2">
      <w:pPr>
        <w:shd w:val="clear" w:color="auto" w:fill="FFFFFF"/>
        <w:jc w:val="both"/>
        <w:rPr>
          <w:color w:val="000000"/>
        </w:rPr>
      </w:pPr>
      <w:r w:rsidRPr="00D7710D">
        <w:rPr>
          <w:color w:val="000000"/>
        </w:rPr>
        <w:lastRenderedPageBreak/>
        <w:t>10. Профилактика безнадзорности, беспризорности и правонарушений среди несовершеннолетних</w:t>
      </w:r>
      <w:proofErr w:type="gramStart"/>
      <w:r w:rsidRPr="00D7710D">
        <w:rPr>
          <w:color w:val="000000"/>
        </w:rPr>
        <w:t>/ А</w:t>
      </w:r>
      <w:proofErr w:type="gramEnd"/>
      <w:r w:rsidRPr="00D7710D">
        <w:rPr>
          <w:color w:val="000000"/>
        </w:rPr>
        <w:t xml:space="preserve">вт. сост.: Е. </w:t>
      </w:r>
      <w:proofErr w:type="spellStart"/>
      <w:r w:rsidRPr="00D7710D">
        <w:rPr>
          <w:color w:val="000000"/>
        </w:rPr>
        <w:t>П.Картушина</w:t>
      </w:r>
      <w:proofErr w:type="spellEnd"/>
      <w:r w:rsidRPr="00D7710D">
        <w:rPr>
          <w:color w:val="000000"/>
        </w:rPr>
        <w:t>, Т. В.Романенко.- М.: Издательство «Глобус», 2009.</w:t>
      </w:r>
    </w:p>
    <w:p w:rsidR="000A73C2" w:rsidRPr="00D7710D" w:rsidRDefault="000A73C2" w:rsidP="000A73C2">
      <w:pPr>
        <w:shd w:val="clear" w:color="auto" w:fill="FFFFFF"/>
        <w:jc w:val="both"/>
        <w:rPr>
          <w:color w:val="000000"/>
        </w:rPr>
      </w:pPr>
      <w:r w:rsidRPr="00D7710D">
        <w:rPr>
          <w:color w:val="000000"/>
        </w:rPr>
        <w:t xml:space="preserve">11. Профилактика подростковой наркомании. Навыки противостояния и сопротивления распространению наркомании: Наглядно-методическое пособие/ С. Б. </w:t>
      </w:r>
      <w:proofErr w:type="spellStart"/>
      <w:r w:rsidRPr="00D7710D">
        <w:rPr>
          <w:color w:val="000000"/>
        </w:rPr>
        <w:t>Белогуров</w:t>
      </w:r>
      <w:proofErr w:type="spellEnd"/>
      <w:r w:rsidRPr="00D7710D">
        <w:rPr>
          <w:color w:val="000000"/>
        </w:rPr>
        <w:t xml:space="preserve">, В. Ю. Климович. – </w:t>
      </w:r>
      <w:proofErr w:type="spellStart"/>
      <w:r w:rsidRPr="00D7710D">
        <w:rPr>
          <w:color w:val="000000"/>
        </w:rPr>
        <w:t>М.:Центр</w:t>
      </w:r>
      <w:proofErr w:type="spellEnd"/>
      <w:r w:rsidRPr="00D7710D">
        <w:rPr>
          <w:color w:val="000000"/>
        </w:rPr>
        <w:t xml:space="preserve"> «</w:t>
      </w:r>
      <w:proofErr w:type="spellStart"/>
      <w:r w:rsidRPr="00D7710D">
        <w:rPr>
          <w:color w:val="000000"/>
        </w:rPr>
        <w:t>Планетариум</w:t>
      </w:r>
      <w:proofErr w:type="spellEnd"/>
      <w:r w:rsidRPr="00D7710D">
        <w:rPr>
          <w:color w:val="000000"/>
        </w:rPr>
        <w:t>», 2002</w:t>
      </w:r>
    </w:p>
    <w:p w:rsidR="000A73C2" w:rsidRPr="00D7710D" w:rsidRDefault="000A73C2" w:rsidP="000A73C2">
      <w:pPr>
        <w:shd w:val="clear" w:color="auto" w:fill="FFFFFF"/>
        <w:jc w:val="both"/>
        <w:rPr>
          <w:color w:val="000000"/>
        </w:rPr>
      </w:pPr>
      <w:r w:rsidRPr="00D7710D">
        <w:rPr>
          <w:color w:val="000000"/>
        </w:rPr>
        <w:t xml:space="preserve">12.Профилактика подростковой наркомании: Наглядно-методическое пособие для педагогов и родителей/ С. Б. </w:t>
      </w:r>
      <w:proofErr w:type="spellStart"/>
      <w:r w:rsidRPr="00D7710D">
        <w:rPr>
          <w:color w:val="000000"/>
        </w:rPr>
        <w:t>Белогуров</w:t>
      </w:r>
      <w:proofErr w:type="spellEnd"/>
      <w:r w:rsidRPr="00D7710D">
        <w:rPr>
          <w:color w:val="000000"/>
        </w:rPr>
        <w:t xml:space="preserve">, В. Ю. Климович. – </w:t>
      </w:r>
      <w:proofErr w:type="spellStart"/>
      <w:r w:rsidRPr="00D7710D">
        <w:rPr>
          <w:color w:val="000000"/>
        </w:rPr>
        <w:t>М.:Центр</w:t>
      </w:r>
      <w:proofErr w:type="spellEnd"/>
      <w:r w:rsidRPr="00D7710D">
        <w:rPr>
          <w:color w:val="000000"/>
        </w:rPr>
        <w:t xml:space="preserve"> «</w:t>
      </w:r>
      <w:proofErr w:type="spellStart"/>
      <w:r w:rsidRPr="00D7710D">
        <w:rPr>
          <w:color w:val="000000"/>
        </w:rPr>
        <w:t>Планетариум</w:t>
      </w:r>
      <w:proofErr w:type="spellEnd"/>
      <w:r w:rsidRPr="00D7710D">
        <w:rPr>
          <w:color w:val="000000"/>
        </w:rPr>
        <w:t>», 2002</w:t>
      </w:r>
      <w:r w:rsidRPr="00737399">
        <w:rPr>
          <w:color w:val="000000"/>
        </w:rPr>
        <w:t>. и др.</w:t>
      </w:r>
    </w:p>
    <w:p w:rsidR="000A73C2" w:rsidRPr="00737399" w:rsidRDefault="000A73C2" w:rsidP="000A73C2">
      <w:pPr>
        <w:pStyle w:val="a3"/>
        <w:jc w:val="both"/>
        <w:rPr>
          <w:b/>
        </w:rPr>
      </w:pPr>
    </w:p>
    <w:p w:rsidR="00C914B3" w:rsidRDefault="000A73C2" w:rsidP="00C914B3">
      <w:pPr>
        <w:rPr>
          <w:b/>
          <w:bCs/>
          <w:color w:val="000000"/>
        </w:rPr>
      </w:pPr>
      <w:r w:rsidRPr="00737399">
        <w:rPr>
          <w:b/>
          <w:bCs/>
          <w:color w:val="000000"/>
        </w:rPr>
        <w:t>Ожидаемые результаты</w:t>
      </w:r>
    </w:p>
    <w:p w:rsidR="000A73C2" w:rsidRPr="00737399" w:rsidRDefault="000A73C2" w:rsidP="00C914B3">
      <w:r w:rsidRPr="00737399">
        <w:rPr>
          <w:color w:val="000000"/>
        </w:rPr>
        <w:br/>
        <w:t>• Подготовка школьников к самореализации в обществе в качестве полноценных граждан, способных оказывать позитивное влияние на социально-экономическую и общественно-политическую ситуацию в городе.</w:t>
      </w:r>
      <w:r w:rsidRPr="00737399">
        <w:rPr>
          <w:color w:val="000000"/>
        </w:rPr>
        <w:br/>
        <w:t>• Стабилизация, снижение темпов роста заболеваемости наркоманиями и другими видами зависимости от психотропных веществ.</w:t>
      </w:r>
      <w:r w:rsidRPr="00737399">
        <w:rPr>
          <w:color w:val="000000"/>
        </w:rPr>
        <w:br/>
        <w:t>• Уменьшение факторов риска употребления наркотиков и других психотропных веще</w:t>
      </w:r>
      <w:proofErr w:type="gramStart"/>
      <w:r w:rsidRPr="00737399">
        <w:rPr>
          <w:color w:val="000000"/>
        </w:rPr>
        <w:t>ств ср</w:t>
      </w:r>
      <w:proofErr w:type="gramEnd"/>
      <w:r w:rsidRPr="00737399">
        <w:rPr>
          <w:color w:val="000000"/>
        </w:rPr>
        <w:t>еди детей, подростков и молодежи.</w:t>
      </w:r>
      <w:r w:rsidRPr="00737399">
        <w:rPr>
          <w:color w:val="000000"/>
        </w:rPr>
        <w:br/>
        <w:t>• Формирование навыков здорового образа жизни и высокоэффективных поведенческих стратегий и личностных ресурсов у подростков и молодежи.</w:t>
      </w:r>
      <w:r w:rsidRPr="00737399">
        <w:rPr>
          <w:color w:val="000000"/>
        </w:rPr>
        <w:br/>
        <w:t xml:space="preserve">• Развитие системного подхода к профилактике злоупотребления </w:t>
      </w:r>
      <w:proofErr w:type="spellStart"/>
      <w:r w:rsidRPr="00737399">
        <w:rPr>
          <w:color w:val="000000"/>
        </w:rPr>
        <w:t>психоактивными</w:t>
      </w:r>
      <w:proofErr w:type="spellEnd"/>
      <w:r w:rsidRPr="00737399">
        <w:rPr>
          <w:color w:val="000000"/>
        </w:rPr>
        <w:t xml:space="preserve"> веществами.</w:t>
      </w:r>
      <w:r w:rsidRPr="00737399">
        <w:rPr>
          <w:color w:val="000000"/>
        </w:rPr>
        <w:br/>
      </w:r>
    </w:p>
    <w:p w:rsidR="00270ED4" w:rsidRDefault="008434DB" w:rsidP="000A73C2">
      <w:pPr>
        <w:jc w:val="both"/>
      </w:pPr>
    </w:p>
    <w:sectPr w:rsidR="00270ED4" w:rsidSect="000A73C2">
      <w:footerReference w:type="even" r:id="rId9"/>
      <w:footerReference w:type="default" r:id="rId10"/>
      <w:pgSz w:w="11906" w:h="16838"/>
      <w:pgMar w:top="1418" w:right="567"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DB" w:rsidRDefault="008434DB" w:rsidP="00A07B0F">
      <w:r>
        <w:separator/>
      </w:r>
    </w:p>
  </w:endnote>
  <w:endnote w:type="continuationSeparator" w:id="0">
    <w:p w:rsidR="008434DB" w:rsidRDefault="008434DB" w:rsidP="00A07B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13" w:rsidRDefault="00EB0B92" w:rsidP="009D0223">
    <w:pPr>
      <w:pStyle w:val="a4"/>
      <w:framePr w:wrap="around" w:vAnchor="text" w:hAnchor="margin" w:xAlign="right" w:y="1"/>
      <w:rPr>
        <w:rStyle w:val="a6"/>
      </w:rPr>
    </w:pPr>
    <w:r>
      <w:rPr>
        <w:rStyle w:val="a6"/>
      </w:rPr>
      <w:fldChar w:fldCharType="begin"/>
    </w:r>
    <w:r w:rsidR="00F40EE0">
      <w:rPr>
        <w:rStyle w:val="a6"/>
      </w:rPr>
      <w:instrText xml:space="preserve">PAGE  </w:instrText>
    </w:r>
    <w:r>
      <w:rPr>
        <w:rStyle w:val="a6"/>
      </w:rPr>
      <w:fldChar w:fldCharType="end"/>
    </w:r>
  </w:p>
  <w:p w:rsidR="00C80D13" w:rsidRDefault="008434DB" w:rsidP="00C80D1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13" w:rsidRDefault="00EB0B92" w:rsidP="009D0223">
    <w:pPr>
      <w:pStyle w:val="a4"/>
      <w:framePr w:wrap="around" w:vAnchor="text" w:hAnchor="margin" w:xAlign="right" w:y="1"/>
      <w:rPr>
        <w:rStyle w:val="a6"/>
      </w:rPr>
    </w:pPr>
    <w:r>
      <w:rPr>
        <w:rStyle w:val="a6"/>
      </w:rPr>
      <w:fldChar w:fldCharType="begin"/>
    </w:r>
    <w:r w:rsidR="00F40EE0">
      <w:rPr>
        <w:rStyle w:val="a6"/>
      </w:rPr>
      <w:instrText xml:space="preserve">PAGE  </w:instrText>
    </w:r>
    <w:r>
      <w:rPr>
        <w:rStyle w:val="a6"/>
      </w:rPr>
      <w:fldChar w:fldCharType="separate"/>
    </w:r>
    <w:r w:rsidR="005D0C81">
      <w:rPr>
        <w:rStyle w:val="a6"/>
        <w:noProof/>
      </w:rPr>
      <w:t>2</w:t>
    </w:r>
    <w:r>
      <w:rPr>
        <w:rStyle w:val="a6"/>
      </w:rPr>
      <w:fldChar w:fldCharType="end"/>
    </w:r>
  </w:p>
  <w:p w:rsidR="00C80D13" w:rsidRDefault="008434DB" w:rsidP="00C80D1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DB" w:rsidRDefault="008434DB" w:rsidP="00A07B0F">
      <w:r>
        <w:separator/>
      </w:r>
    </w:p>
  </w:footnote>
  <w:footnote w:type="continuationSeparator" w:id="0">
    <w:p w:rsidR="008434DB" w:rsidRDefault="008434DB" w:rsidP="00A07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621EF"/>
    <w:multiLevelType w:val="hybridMultilevel"/>
    <w:tmpl w:val="4FDE8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C501C8"/>
    <w:multiLevelType w:val="multilevel"/>
    <w:tmpl w:val="EE80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73C2"/>
    <w:rsid w:val="000A73C2"/>
    <w:rsid w:val="005D0C81"/>
    <w:rsid w:val="005E628F"/>
    <w:rsid w:val="007F2E65"/>
    <w:rsid w:val="008434DB"/>
    <w:rsid w:val="009D705E"/>
    <w:rsid w:val="00A07B0F"/>
    <w:rsid w:val="00C914B3"/>
    <w:rsid w:val="00E56FD2"/>
    <w:rsid w:val="00EB0B92"/>
    <w:rsid w:val="00F40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73C2"/>
    <w:pPr>
      <w:spacing w:before="100" w:beforeAutospacing="1" w:after="100" w:afterAutospacing="1"/>
    </w:pPr>
  </w:style>
  <w:style w:type="paragraph" w:styleId="a4">
    <w:name w:val="footer"/>
    <w:basedOn w:val="a"/>
    <w:link w:val="a5"/>
    <w:rsid w:val="000A73C2"/>
    <w:pPr>
      <w:tabs>
        <w:tab w:val="center" w:pos="4677"/>
        <w:tab w:val="right" w:pos="9355"/>
      </w:tabs>
    </w:pPr>
  </w:style>
  <w:style w:type="character" w:customStyle="1" w:styleId="a5">
    <w:name w:val="Нижний колонтитул Знак"/>
    <w:basedOn w:val="a0"/>
    <w:link w:val="a4"/>
    <w:rsid w:val="000A73C2"/>
    <w:rPr>
      <w:rFonts w:ascii="Times New Roman" w:eastAsia="Times New Roman" w:hAnsi="Times New Roman" w:cs="Times New Roman"/>
      <w:sz w:val="24"/>
      <w:szCs w:val="24"/>
      <w:lang w:eastAsia="ru-RU"/>
    </w:rPr>
  </w:style>
  <w:style w:type="character" w:styleId="a6">
    <w:name w:val="page number"/>
    <w:basedOn w:val="a0"/>
    <w:rsid w:val="000A73C2"/>
  </w:style>
  <w:style w:type="paragraph" w:styleId="a7">
    <w:name w:val="No Spacing"/>
    <w:link w:val="a8"/>
    <w:uiPriority w:val="1"/>
    <w:qFormat/>
    <w:rsid w:val="000A73C2"/>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0A73C2"/>
    <w:rPr>
      <w:rFonts w:ascii="Calibri" w:eastAsia="Times New Roman" w:hAnsi="Calibri" w:cs="Times New Roman"/>
    </w:rPr>
  </w:style>
  <w:style w:type="paragraph" w:styleId="a9">
    <w:name w:val="Balloon Text"/>
    <w:basedOn w:val="a"/>
    <w:link w:val="aa"/>
    <w:uiPriority w:val="99"/>
    <w:semiHidden/>
    <w:unhideWhenUsed/>
    <w:rsid w:val="005D0C81"/>
    <w:rPr>
      <w:rFonts w:ascii="Tahoma" w:hAnsi="Tahoma" w:cs="Tahoma"/>
      <w:sz w:val="16"/>
      <w:szCs w:val="16"/>
    </w:rPr>
  </w:style>
  <w:style w:type="character" w:customStyle="1" w:styleId="aa">
    <w:name w:val="Текст выноски Знак"/>
    <w:basedOn w:val="a0"/>
    <w:link w:val="a9"/>
    <w:uiPriority w:val="99"/>
    <w:semiHidden/>
    <w:rsid w:val="005D0C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srednie_shkol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cp:revision>
  <dcterms:created xsi:type="dcterms:W3CDTF">2017-11-23T06:47:00Z</dcterms:created>
  <dcterms:modified xsi:type="dcterms:W3CDTF">2017-11-30T06:54:00Z</dcterms:modified>
</cp:coreProperties>
</file>