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1" w:rsidRDefault="00694BB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2017-11-18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11-18 П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B1" w:rsidRDefault="00694BB1"/>
    <w:p w:rsidR="00694BB1" w:rsidRDefault="00694BB1"/>
    <w:p w:rsidR="00694BB1" w:rsidRDefault="00694BB1"/>
    <w:p w:rsidR="00694BB1" w:rsidRDefault="00694BB1"/>
    <w:p w:rsidR="00694BB1" w:rsidRDefault="00694BB1"/>
    <w:p w:rsidR="00694BB1" w:rsidRDefault="00694BB1"/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260"/>
        <w:gridCol w:w="3780"/>
      </w:tblGrid>
      <w:tr w:rsidR="008F6FB3" w:rsidRPr="002746F2" w:rsidTr="00D82E48">
        <w:tc>
          <w:tcPr>
            <w:tcW w:w="4428" w:type="dxa"/>
          </w:tcPr>
          <w:p w:rsidR="008F6FB3" w:rsidRPr="002746F2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  <w:r w:rsidRPr="002746F2">
              <w:rPr>
                <w:color w:val="000000"/>
                <w:spacing w:val="-14"/>
                <w:sz w:val="22"/>
                <w:szCs w:val="22"/>
              </w:rPr>
              <w:lastRenderedPageBreak/>
              <w:t>РАССМОТРЕНО</w:t>
            </w:r>
          </w:p>
          <w:p w:rsidR="008F6FB3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  <w:r w:rsidRPr="002746F2">
              <w:rPr>
                <w:color w:val="000000"/>
                <w:spacing w:val="-14"/>
                <w:sz w:val="22"/>
                <w:szCs w:val="22"/>
              </w:rPr>
              <w:t xml:space="preserve">на Педагогическом совете </w:t>
            </w:r>
          </w:p>
          <w:p w:rsidR="008F6FB3" w:rsidRPr="002746F2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Протокол №  ________</w:t>
            </w:r>
            <w:r w:rsidRPr="002746F2">
              <w:rPr>
                <w:color w:val="000000"/>
                <w:spacing w:val="-14"/>
                <w:sz w:val="22"/>
                <w:szCs w:val="22"/>
              </w:rPr>
              <w:t xml:space="preserve"> от ____________________</w:t>
            </w:r>
          </w:p>
        </w:tc>
        <w:tc>
          <w:tcPr>
            <w:tcW w:w="1260" w:type="dxa"/>
          </w:tcPr>
          <w:p w:rsidR="008F6FB3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</w:p>
          <w:p w:rsidR="008F6FB3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</w:p>
          <w:p w:rsidR="008F6FB3" w:rsidRPr="002746F2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80" w:type="dxa"/>
          </w:tcPr>
          <w:p w:rsidR="008F6FB3" w:rsidRPr="002746F2" w:rsidRDefault="008F6FB3" w:rsidP="00D82E48">
            <w:pPr>
              <w:rPr>
                <w:sz w:val="22"/>
                <w:szCs w:val="22"/>
              </w:rPr>
            </w:pPr>
            <w:r w:rsidRPr="002746F2">
              <w:rPr>
                <w:sz w:val="22"/>
                <w:szCs w:val="22"/>
              </w:rPr>
              <w:t xml:space="preserve">Приложение к приказу </w:t>
            </w:r>
          </w:p>
          <w:p w:rsidR="008F6FB3" w:rsidRPr="002746F2" w:rsidRDefault="008F6FB3" w:rsidP="00D82E48">
            <w:pPr>
              <w:rPr>
                <w:sz w:val="22"/>
                <w:szCs w:val="22"/>
              </w:rPr>
            </w:pPr>
            <w:r w:rsidRPr="002746F2">
              <w:rPr>
                <w:sz w:val="22"/>
                <w:szCs w:val="22"/>
              </w:rPr>
              <w:t>№ _____ от _________________</w:t>
            </w:r>
          </w:p>
          <w:p w:rsidR="008F6FB3" w:rsidRPr="002746F2" w:rsidRDefault="008F6FB3" w:rsidP="00D82E48">
            <w:pPr>
              <w:rPr>
                <w:b/>
                <w:color w:val="000000"/>
                <w:spacing w:val="-14"/>
                <w:sz w:val="22"/>
                <w:szCs w:val="22"/>
              </w:rPr>
            </w:pPr>
          </w:p>
        </w:tc>
      </w:tr>
      <w:tr w:rsidR="008F6FB3" w:rsidRPr="002746F2" w:rsidTr="00D82E48">
        <w:tc>
          <w:tcPr>
            <w:tcW w:w="4428" w:type="dxa"/>
          </w:tcPr>
          <w:p w:rsidR="008F6FB3" w:rsidRPr="002746F2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</w:tcPr>
          <w:p w:rsidR="008F6FB3" w:rsidRPr="002746F2" w:rsidRDefault="008F6FB3" w:rsidP="00D82E48">
            <w:pPr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780" w:type="dxa"/>
          </w:tcPr>
          <w:p w:rsidR="008F6FB3" w:rsidRPr="002746F2" w:rsidRDefault="008F6FB3" w:rsidP="00D82E48">
            <w:pPr>
              <w:rPr>
                <w:sz w:val="22"/>
                <w:szCs w:val="22"/>
              </w:rPr>
            </w:pPr>
            <w:r w:rsidRPr="002746F2">
              <w:rPr>
                <w:sz w:val="22"/>
                <w:szCs w:val="22"/>
              </w:rPr>
              <w:t>УТВЕРЖДАЮ:</w:t>
            </w:r>
          </w:p>
          <w:p w:rsidR="008F6FB3" w:rsidRPr="002746F2" w:rsidRDefault="008F6FB3" w:rsidP="00D82E48">
            <w:pPr>
              <w:rPr>
                <w:sz w:val="22"/>
                <w:szCs w:val="22"/>
              </w:rPr>
            </w:pPr>
            <w:r w:rsidRPr="002746F2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МБОУ «Кюпская Агрошкола»</w:t>
            </w:r>
            <w:r w:rsidRPr="002746F2">
              <w:rPr>
                <w:sz w:val="22"/>
                <w:szCs w:val="22"/>
              </w:rPr>
              <w:t xml:space="preserve"> </w:t>
            </w:r>
          </w:p>
          <w:p w:rsidR="008F6FB3" w:rsidRPr="002746F2" w:rsidRDefault="008F6FB3" w:rsidP="00D82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_____________Г.Н.Дьячковская</w:t>
            </w:r>
          </w:p>
          <w:p w:rsidR="008F6FB3" w:rsidRPr="002746F2" w:rsidRDefault="008F6FB3" w:rsidP="00D82E48">
            <w:pPr>
              <w:rPr>
                <w:sz w:val="22"/>
                <w:szCs w:val="22"/>
              </w:rPr>
            </w:pPr>
            <w:r w:rsidRPr="002746F2">
              <w:rPr>
                <w:sz w:val="22"/>
                <w:szCs w:val="22"/>
              </w:rPr>
              <w:t>«_____»___________________</w:t>
            </w:r>
          </w:p>
          <w:p w:rsidR="008F6FB3" w:rsidRPr="002746F2" w:rsidRDefault="008F6FB3" w:rsidP="00D82E48">
            <w:pPr>
              <w:rPr>
                <w:b/>
                <w:color w:val="000000"/>
                <w:spacing w:val="-14"/>
                <w:sz w:val="22"/>
                <w:szCs w:val="22"/>
              </w:rPr>
            </w:pPr>
          </w:p>
        </w:tc>
      </w:tr>
    </w:tbl>
    <w:p w:rsidR="008F6FB3" w:rsidRDefault="008F6FB3" w:rsidP="00A0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B2" w:rsidRDefault="00A02CB2" w:rsidP="00A0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A02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CB2" w:rsidRPr="00A02CB2" w:rsidRDefault="00A02CB2" w:rsidP="00A02C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B2">
        <w:rPr>
          <w:rFonts w:ascii="Times New Roman" w:hAnsi="Times New Roman" w:cs="Times New Roman"/>
          <w:b/>
          <w:sz w:val="24"/>
          <w:szCs w:val="24"/>
        </w:rPr>
        <w:t>о наставничестве  в  МБОУ «Кюпская  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им.Е.И.Апросимова</w:t>
      </w:r>
      <w:r w:rsidRPr="00A02CB2">
        <w:rPr>
          <w:rFonts w:ascii="Times New Roman" w:hAnsi="Times New Roman" w:cs="Times New Roman"/>
          <w:b/>
          <w:sz w:val="24"/>
          <w:szCs w:val="24"/>
        </w:rPr>
        <w:t>»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1.1. Школьное наставничество – разновидность индивидуальной работы с молодыми учителями, не имеющими трудового стажа педагогической деятельности в ОУ или имеющими трудовой стаж не более 3 лет.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2. Цели и задачи наставничества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привить молодым специалистам интерес к педагогической деятельности и закрепить их в ОУ;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способствовать успешной адаптации молодых учителей к корпоративной культуре, правилам поведения в ОУ.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 Организационные основы наставничества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методист школы и руководители методических объединений, в которых организуется наставничество.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3.3. Руководитель методического объединения выбирает наставника из наиболее подготовленных учителей по следующим критериям: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3.5. Кандидатуры наставников рассматриваются на заседаниях методического объединения, согласовываются с зам. директора по НМР и утверждаются на методическом совете школы.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школы с указанием срока наставничества (не менее одного года). </w:t>
      </w:r>
      <w:r w:rsidRPr="00A02CB2">
        <w:rPr>
          <w:rFonts w:ascii="Times New Roman" w:hAnsi="Times New Roman" w:cs="Times New Roman"/>
          <w:sz w:val="24"/>
          <w:szCs w:val="24"/>
        </w:rPr>
        <w:lastRenderedPageBreak/>
        <w:t>Приказ о закреплении наставника издается не позднее двух недель с момента назначения молодого специалиста на должность.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школы: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ОУ;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учителей, нуждающихся в дополнительной подготовке для проведения уроков в определенном классе (по определенной тематике).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 школы.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3.9. Замена наставника производится приказом директора школы в случаях: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3.11. За успешную работу наставник отмечается директором школы по действующей системе поощрения вплоть до представления к почетным званиям.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3.12. По инициативе наставников может быть создан орган общественного самоуправления – Совет наставников.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 Обязанности наставника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4.2. Изучать: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деловые и нравственные качества молодого специалиста;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отношение молодого специалиста к проведению занятий, коллективу школы, учащимся и их родителям;</w:t>
      </w:r>
      <w:r w:rsidR="008F6FB3">
        <w:rPr>
          <w:rFonts w:ascii="Times New Roman" w:hAnsi="Times New Roman" w:cs="Times New Roman"/>
          <w:sz w:val="24"/>
          <w:szCs w:val="24"/>
        </w:rPr>
        <w:t xml:space="preserve"> </w:t>
      </w:r>
      <w:r w:rsidRPr="00A02CB2">
        <w:rPr>
          <w:rFonts w:ascii="Times New Roman" w:hAnsi="Times New Roman" w:cs="Times New Roman"/>
          <w:sz w:val="24"/>
          <w:szCs w:val="24"/>
        </w:rPr>
        <w:t>его увлечения, наклонности, круг досугового общения.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4.3. Вводить в должность.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специалиста,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lastRenderedPageBreak/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5. Права наставника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5.1. Подключать с согласия методиста (зам. директора по НМР, руководителя методического объединения) других сотрудников для дополнительного обучения молодого специалиста.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5.2. Требовать рабочие отчеты у молодого специалиста как в устной, так и в письменной форме.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 Обязанности молодого специалиста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6.1. Изучать Закон РФ "Об образовании", нормативные акты, определяющие его служебную деятельность, структуру, штаты, особенности работы школы и функциональные обязанности по занимаемой должности.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определенные сроки.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6.4. Учиться у наставника передовым методам и формам работы, правильно строить свои взаимоотношения с ним.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6.6. Периодически отчитываться по своей работе перед наставником и руководителем методического объединения.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 Права молодого специалиста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школы предложения по совершенствованию работы, связанной с наставничеством.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законом.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8. Руководство работой наставника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методиста школы.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8.2. Методист школы обязан: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создать необходимые условия для совместной работы молодого специалиста и его наставника;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ОУ;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определить меры поощрения наставников.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lastRenderedPageBreak/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обязан: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рассмотреть на заседании методического объединения индивидуальный план работы наставника;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провести инструктаж наставников и молодых специалистов;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осуществлять систематический контроль работы наставника;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заслушать и утвердить на заседании методического объединения отчеты молодого специалиста и наставника и представить их методисту школы (зам. директора по УВР).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9. Документы, регламентирующие наставничество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приказ директора ОУ об организации наставничества;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планы работы педагогического, научно-методического совета, Совета наставников, методических объединений;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протоколы заседаний педагогического, научно-методического совета, Совета наставников, методических объединений, на которых рассматривались вопросы наставничества;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специалист в течение 10 дней должен сдать методисту школы следующие документы:</w:t>
      </w:r>
    </w:p>
    <w:p w:rsidR="00A02CB2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отчет молодого специалиста о проделанной работе;</w:t>
      </w:r>
    </w:p>
    <w:p w:rsidR="00C90ABD" w:rsidRPr="00A02CB2" w:rsidRDefault="00A02CB2" w:rsidP="00A02CB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sectPr w:rsidR="00C90ABD" w:rsidRPr="00A02CB2" w:rsidSect="00C9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2CB2"/>
    <w:rsid w:val="00031262"/>
    <w:rsid w:val="002D2EE4"/>
    <w:rsid w:val="00694BB1"/>
    <w:rsid w:val="008F6FB3"/>
    <w:rsid w:val="00A02CB2"/>
    <w:rsid w:val="00C9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CB2"/>
    <w:pPr>
      <w:spacing w:after="0" w:line="240" w:lineRule="auto"/>
    </w:pPr>
  </w:style>
  <w:style w:type="table" w:styleId="a4">
    <w:name w:val="Table Grid"/>
    <w:basedOn w:val="a1"/>
    <w:rsid w:val="008F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1522</Words>
  <Characters>8677</Characters>
  <Application>Microsoft Office Word</Application>
  <DocSecurity>0</DocSecurity>
  <Lines>72</Lines>
  <Paragraphs>20</Paragraphs>
  <ScaleCrop>false</ScaleCrop>
  <Company>Microsoft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5</cp:revision>
  <cp:lastPrinted>2017-11-18T02:22:00Z</cp:lastPrinted>
  <dcterms:created xsi:type="dcterms:W3CDTF">2015-11-18T09:21:00Z</dcterms:created>
  <dcterms:modified xsi:type="dcterms:W3CDTF">2017-11-18T02:25:00Z</dcterms:modified>
</cp:coreProperties>
</file>